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3A8243" w14:textId="3ECB28A1" w:rsidR="0065557D" w:rsidRPr="00E507E8" w:rsidRDefault="00C6416C" w:rsidP="00BC1922">
      <w:pPr>
        <w:pStyle w:val="Heading2"/>
        <w:rPr>
          <w:rFonts w:asciiTheme="minorHAnsi" w:hAnsiTheme="minorHAnsi" w:cstheme="minorHAnsi"/>
          <w:b/>
          <w:sz w:val="32"/>
          <w:szCs w:val="32"/>
        </w:rPr>
      </w:pPr>
      <w:r w:rsidRPr="00E507E8">
        <w:rPr>
          <w:rFonts w:asciiTheme="minorHAnsi" w:hAnsiTheme="minorHAnsi" w:cstheme="minorHAnsi"/>
          <w:b/>
          <w:sz w:val="32"/>
          <w:szCs w:val="32"/>
        </w:rPr>
        <w:t xml:space="preserve">Key </w:t>
      </w:r>
      <w:r w:rsidR="00AC007E" w:rsidRPr="00E507E8">
        <w:rPr>
          <w:rFonts w:asciiTheme="minorHAnsi" w:hAnsiTheme="minorHAnsi" w:cstheme="minorHAnsi"/>
          <w:b/>
          <w:sz w:val="32"/>
          <w:szCs w:val="32"/>
        </w:rPr>
        <w:t xml:space="preserve">Stage 3 Curriculum Overview </w:t>
      </w:r>
      <w:r w:rsidR="00B01CD9" w:rsidRPr="00B01CD9">
        <w:rPr>
          <w:rFonts w:asciiTheme="minorHAnsi" w:hAnsiTheme="minorHAnsi" w:cstheme="minorHAnsi"/>
          <w:b/>
          <w:sz w:val="32"/>
          <w:szCs w:val="32"/>
        </w:rPr>
        <w:t>202</w:t>
      </w:r>
      <w:r w:rsidR="00F77741">
        <w:rPr>
          <w:rFonts w:asciiTheme="minorHAnsi" w:hAnsiTheme="minorHAnsi" w:cstheme="minorHAnsi"/>
          <w:b/>
          <w:sz w:val="32"/>
          <w:szCs w:val="32"/>
        </w:rPr>
        <w:t>6</w:t>
      </w:r>
      <w:r w:rsidR="00B01CD9" w:rsidRPr="00B01CD9">
        <w:rPr>
          <w:rFonts w:asciiTheme="minorHAnsi" w:hAnsiTheme="minorHAnsi" w:cstheme="minorHAnsi"/>
          <w:b/>
          <w:sz w:val="32"/>
          <w:szCs w:val="32"/>
        </w:rPr>
        <w:t>-2</w:t>
      </w:r>
      <w:r w:rsidR="00F77741">
        <w:rPr>
          <w:rFonts w:asciiTheme="minorHAnsi" w:hAnsiTheme="minorHAnsi" w:cstheme="minorHAnsi"/>
          <w:b/>
          <w:sz w:val="32"/>
          <w:szCs w:val="32"/>
        </w:rPr>
        <w:t>7</w:t>
      </w:r>
    </w:p>
    <w:tbl>
      <w:tblPr>
        <w:tblStyle w:val="TableGrid"/>
        <w:tblW w:w="22397" w:type="dxa"/>
        <w:tblLayout w:type="fixed"/>
        <w:tblCellMar>
          <w:left w:w="0" w:type="dxa"/>
          <w:right w:w="0" w:type="dxa"/>
        </w:tblCellMar>
        <w:tblLook w:val="04A0" w:firstRow="1" w:lastRow="0" w:firstColumn="1" w:lastColumn="0" w:noHBand="0" w:noVBand="1"/>
      </w:tblPr>
      <w:tblGrid>
        <w:gridCol w:w="420"/>
        <w:gridCol w:w="571"/>
        <w:gridCol w:w="5351"/>
        <w:gridCol w:w="5352"/>
        <w:gridCol w:w="5351"/>
        <w:gridCol w:w="5352"/>
      </w:tblGrid>
      <w:tr w:rsidR="00E20C82" w:rsidRPr="00084334" w14:paraId="45413EA3" w14:textId="77777777" w:rsidTr="5A945A24">
        <w:trPr>
          <w:trHeight w:val="454"/>
        </w:trPr>
        <w:tc>
          <w:tcPr>
            <w:tcW w:w="991" w:type="dxa"/>
            <w:gridSpan w:val="2"/>
            <w:tcBorders>
              <w:top w:val="nil"/>
              <w:left w:val="nil"/>
              <w:bottom w:val="nil"/>
              <w:right w:val="single" w:sz="4" w:space="0" w:color="auto"/>
            </w:tcBorders>
          </w:tcPr>
          <w:p w14:paraId="02A43808" w14:textId="77777777" w:rsidR="00E20C82" w:rsidRPr="00084334" w:rsidRDefault="00E20C82" w:rsidP="00E20C82">
            <w:pPr>
              <w:rPr>
                <w:rFonts w:asciiTheme="majorHAnsi" w:hAnsiTheme="majorHAnsi" w:cstheme="majorHAnsi"/>
              </w:rPr>
            </w:pPr>
          </w:p>
        </w:tc>
        <w:tc>
          <w:tcPr>
            <w:tcW w:w="5351" w:type="dxa"/>
            <w:tcBorders>
              <w:left w:val="single" w:sz="4" w:space="0" w:color="auto"/>
            </w:tcBorders>
            <w:shd w:val="clear" w:color="auto" w:fill="DEEAF6" w:themeFill="accent1" w:themeFillTint="33"/>
            <w:vAlign w:val="center"/>
          </w:tcPr>
          <w:p w14:paraId="71064FC3" w14:textId="073FF826" w:rsidR="00E20C82" w:rsidRPr="00084334" w:rsidRDefault="4663429C" w:rsidP="2C616B1E">
            <w:pPr>
              <w:jc w:val="center"/>
            </w:pPr>
            <w:r w:rsidRPr="2C616B1E">
              <w:rPr>
                <w:rFonts w:asciiTheme="majorHAnsi" w:hAnsiTheme="majorHAnsi" w:cstheme="majorBidi"/>
                <w:b/>
                <w:bCs/>
                <w:color w:val="002060"/>
                <w:sz w:val="24"/>
                <w:szCs w:val="24"/>
              </w:rPr>
              <w:t>Product Design</w:t>
            </w:r>
            <w:r w:rsidR="65D82A8E" w:rsidRPr="2C616B1E">
              <w:rPr>
                <w:rFonts w:asciiTheme="majorHAnsi" w:hAnsiTheme="majorHAnsi" w:cstheme="majorBidi"/>
                <w:b/>
                <w:bCs/>
                <w:color w:val="002060"/>
                <w:sz w:val="24"/>
                <w:szCs w:val="24"/>
              </w:rPr>
              <w:t xml:space="preserve"> (Nightlights &amp; STEM)</w:t>
            </w:r>
          </w:p>
        </w:tc>
        <w:tc>
          <w:tcPr>
            <w:tcW w:w="5352" w:type="dxa"/>
            <w:vAlign w:val="center"/>
          </w:tcPr>
          <w:p w14:paraId="1A2EE946" w14:textId="6243853F" w:rsidR="00E20C82" w:rsidRPr="00084334" w:rsidRDefault="4663429C" w:rsidP="2C616B1E">
            <w:pPr>
              <w:jc w:val="center"/>
            </w:pPr>
            <w:r w:rsidRPr="2C616B1E">
              <w:rPr>
                <w:rFonts w:asciiTheme="majorHAnsi" w:hAnsiTheme="majorHAnsi" w:cstheme="majorBidi"/>
                <w:b/>
                <w:bCs/>
                <w:color w:val="002060"/>
                <w:sz w:val="24"/>
                <w:szCs w:val="24"/>
              </w:rPr>
              <w:t>Textiles</w:t>
            </w:r>
          </w:p>
        </w:tc>
        <w:tc>
          <w:tcPr>
            <w:tcW w:w="5351" w:type="dxa"/>
            <w:shd w:val="clear" w:color="auto" w:fill="DEEAF6" w:themeFill="accent1" w:themeFillTint="33"/>
            <w:vAlign w:val="center"/>
          </w:tcPr>
          <w:p w14:paraId="14B7EF89" w14:textId="35624BF3" w:rsidR="00E20C82" w:rsidRPr="00084334" w:rsidRDefault="00E20C82" w:rsidP="2C616B1E">
            <w:pPr>
              <w:jc w:val="center"/>
              <w:rPr>
                <w:rFonts w:asciiTheme="majorHAnsi" w:hAnsiTheme="majorHAnsi" w:cstheme="majorBidi"/>
                <w:b/>
                <w:bCs/>
                <w:color w:val="002060"/>
                <w:sz w:val="24"/>
                <w:szCs w:val="24"/>
              </w:rPr>
            </w:pPr>
            <w:r w:rsidRPr="2C616B1E">
              <w:rPr>
                <w:rFonts w:asciiTheme="majorHAnsi" w:hAnsiTheme="majorHAnsi" w:cstheme="majorBidi"/>
                <w:b/>
                <w:bCs/>
                <w:color w:val="002060"/>
                <w:sz w:val="24"/>
                <w:szCs w:val="24"/>
              </w:rPr>
              <w:t xml:space="preserve">Food </w:t>
            </w:r>
            <w:r w:rsidR="747EDBFC" w:rsidRPr="2C616B1E">
              <w:rPr>
                <w:rFonts w:asciiTheme="majorHAnsi" w:hAnsiTheme="majorHAnsi" w:cstheme="majorBidi"/>
                <w:b/>
                <w:bCs/>
                <w:color w:val="002060"/>
                <w:sz w:val="24"/>
                <w:szCs w:val="24"/>
              </w:rPr>
              <w:t>Preparation &amp; Nutrition</w:t>
            </w:r>
          </w:p>
        </w:tc>
        <w:tc>
          <w:tcPr>
            <w:tcW w:w="5352" w:type="dxa"/>
            <w:vAlign w:val="center"/>
          </w:tcPr>
          <w:p w14:paraId="6F6D0AB9" w14:textId="12BD7619" w:rsidR="00E20C82" w:rsidRPr="00084334" w:rsidRDefault="00E20C82" w:rsidP="2C616B1E">
            <w:pPr>
              <w:jc w:val="center"/>
              <w:rPr>
                <w:rFonts w:asciiTheme="majorHAnsi" w:hAnsiTheme="majorHAnsi" w:cstheme="majorBidi"/>
                <w:b/>
                <w:bCs/>
                <w:color w:val="002060"/>
                <w:sz w:val="24"/>
                <w:szCs w:val="24"/>
              </w:rPr>
            </w:pPr>
          </w:p>
        </w:tc>
      </w:tr>
      <w:tr w:rsidR="00E20C82" w:rsidRPr="00084334" w14:paraId="62EBAD3E" w14:textId="77777777" w:rsidTr="5A945A24">
        <w:trPr>
          <w:trHeight w:val="454"/>
        </w:trPr>
        <w:tc>
          <w:tcPr>
            <w:tcW w:w="991" w:type="dxa"/>
            <w:gridSpan w:val="2"/>
            <w:tcBorders>
              <w:top w:val="nil"/>
              <w:left w:val="nil"/>
              <w:bottom w:val="nil"/>
              <w:right w:val="single" w:sz="4" w:space="0" w:color="auto"/>
            </w:tcBorders>
          </w:tcPr>
          <w:p w14:paraId="730CCE8D" w14:textId="77777777" w:rsidR="00E20C82" w:rsidRPr="00084334" w:rsidRDefault="00E20C82" w:rsidP="00E20C82">
            <w:pPr>
              <w:rPr>
                <w:rFonts w:asciiTheme="majorHAnsi" w:hAnsiTheme="majorHAnsi" w:cstheme="majorHAnsi"/>
              </w:rPr>
            </w:pPr>
          </w:p>
        </w:tc>
        <w:tc>
          <w:tcPr>
            <w:tcW w:w="5351" w:type="dxa"/>
            <w:vMerge w:val="restart"/>
            <w:tcBorders>
              <w:left w:val="single" w:sz="4" w:space="0" w:color="auto"/>
            </w:tcBorders>
            <w:shd w:val="clear" w:color="auto" w:fill="FFF2CC" w:themeFill="accent4" w:themeFillTint="33"/>
          </w:tcPr>
          <w:p w14:paraId="7CAD66FA" w14:textId="6E1B8413" w:rsidR="00E20C82" w:rsidRDefault="3DD8BD77" w:rsidP="2C616B1E">
            <w:pPr>
              <w:jc w:val="center"/>
              <w:rPr>
                <w:rFonts w:asciiTheme="majorHAnsi" w:hAnsiTheme="majorHAnsi" w:cstheme="majorBidi"/>
                <w:b/>
                <w:bCs/>
                <w:color w:val="002060"/>
              </w:rPr>
            </w:pPr>
            <w:r w:rsidRPr="2C616B1E">
              <w:rPr>
                <w:rFonts w:asciiTheme="majorHAnsi" w:hAnsiTheme="majorHAnsi" w:cstheme="majorBidi"/>
                <w:b/>
                <w:bCs/>
                <w:color w:val="002060"/>
              </w:rPr>
              <w:t xml:space="preserve">13 </w:t>
            </w:r>
            <w:r w:rsidR="00E20C82" w:rsidRPr="2C616B1E">
              <w:rPr>
                <w:rFonts w:asciiTheme="majorHAnsi" w:hAnsiTheme="majorHAnsi" w:cstheme="majorBidi"/>
                <w:b/>
                <w:bCs/>
                <w:color w:val="002060"/>
              </w:rPr>
              <w:t>weeks</w:t>
            </w:r>
            <w:r w:rsidR="0E0D3504" w:rsidRPr="2C616B1E">
              <w:rPr>
                <w:rFonts w:asciiTheme="majorHAnsi" w:hAnsiTheme="majorHAnsi" w:cstheme="majorBidi"/>
                <w:b/>
                <w:bCs/>
                <w:color w:val="002060"/>
              </w:rPr>
              <w:t xml:space="preserve"> (9 weeks nightlight / 4 weeks STEM)</w:t>
            </w:r>
          </w:p>
          <w:p w14:paraId="4D5CE12C" w14:textId="75253614" w:rsidR="00482C22" w:rsidRPr="00084334" w:rsidRDefault="00EC1A82" w:rsidP="00E20C82">
            <w:pPr>
              <w:jc w:val="center"/>
              <w:rPr>
                <w:rFonts w:asciiTheme="majorHAnsi" w:hAnsiTheme="majorHAnsi" w:cstheme="majorHAnsi"/>
                <w:b/>
                <w:color w:val="002060"/>
              </w:rPr>
            </w:pPr>
            <w:r w:rsidRPr="003B3139">
              <w:rPr>
                <w:rFonts w:asciiTheme="majorHAnsi" w:hAnsiTheme="majorHAnsi" w:cstheme="majorHAnsi"/>
                <w:bCs/>
                <w:i/>
                <w:iCs/>
                <w:color w:val="002060"/>
                <w:sz w:val="16"/>
                <w:szCs w:val="16"/>
              </w:rPr>
              <w:t>“Intent – This project is designed to build skills and confidence in a subject most students have little to no experience in. It encourages them to develop independence as well as allowing for the learning of key technical terms and material sources. The skills learned in this project will allow for further development throughout KS3”.</w:t>
            </w:r>
          </w:p>
        </w:tc>
        <w:tc>
          <w:tcPr>
            <w:tcW w:w="5352" w:type="dxa"/>
            <w:vMerge w:val="restart"/>
            <w:shd w:val="clear" w:color="auto" w:fill="FFC000" w:themeFill="accent4"/>
          </w:tcPr>
          <w:p w14:paraId="650D4708" w14:textId="3898B3C6" w:rsidR="00E20C82" w:rsidRDefault="6AC326E4" w:rsidP="2C616B1E">
            <w:pPr>
              <w:jc w:val="center"/>
              <w:rPr>
                <w:rFonts w:asciiTheme="majorHAnsi" w:hAnsiTheme="majorHAnsi" w:cstheme="majorBidi"/>
                <w:b/>
                <w:bCs/>
                <w:color w:val="002060"/>
              </w:rPr>
            </w:pPr>
            <w:r w:rsidRPr="5A945A24">
              <w:rPr>
                <w:rFonts w:asciiTheme="majorHAnsi" w:hAnsiTheme="majorHAnsi" w:cstheme="majorBidi"/>
                <w:b/>
                <w:bCs/>
                <w:color w:val="002060"/>
              </w:rPr>
              <w:t>13</w:t>
            </w:r>
            <w:r w:rsidR="00E20C82" w:rsidRPr="5A945A24">
              <w:rPr>
                <w:rFonts w:asciiTheme="majorHAnsi" w:hAnsiTheme="majorHAnsi" w:cstheme="majorBidi"/>
                <w:b/>
                <w:bCs/>
                <w:color w:val="002060"/>
              </w:rPr>
              <w:t xml:space="preserve"> weeks</w:t>
            </w:r>
          </w:p>
          <w:p w14:paraId="7FDABF45" w14:textId="1B7AA122" w:rsidR="00FD3B6F" w:rsidRPr="003B3139" w:rsidRDefault="787FA66C" w:rsidP="5A945A24">
            <w:pPr>
              <w:pStyle w:val="NoSpacing"/>
              <w:rPr>
                <w:rFonts w:ascii="Calibri Light" w:eastAsia="Calibri Light" w:hAnsi="Calibri Light" w:cs="Calibri Light"/>
                <w:i/>
                <w:iCs/>
                <w:sz w:val="16"/>
                <w:szCs w:val="16"/>
              </w:rPr>
            </w:pPr>
            <w:r w:rsidRPr="5A945A24">
              <w:rPr>
                <w:rFonts w:ascii="Aptos" w:eastAsia="Aptos" w:hAnsi="Aptos" w:cs="Aptos"/>
                <w:i/>
                <w:iCs/>
                <w:color w:val="000000" w:themeColor="text1"/>
                <w:sz w:val="16"/>
                <w:szCs w:val="16"/>
              </w:rPr>
              <w:t>“Intent – This project is designed to build skills and confidence in a subject most students have little to no experience in. It encourages them to develop independence as well as allowing for the learning of key technical terms and material sources. The skills learned in this project will allow for further development throughout KS3”</w:t>
            </w:r>
          </w:p>
          <w:p w14:paraId="7F3728D3" w14:textId="02E0B86F" w:rsidR="00FD3B6F" w:rsidRPr="003B3139" w:rsidRDefault="00FD3B6F" w:rsidP="5A945A24">
            <w:pPr>
              <w:jc w:val="center"/>
              <w:rPr>
                <w:rFonts w:asciiTheme="majorHAnsi" w:hAnsiTheme="majorHAnsi" w:cstheme="majorBidi"/>
                <w:i/>
                <w:iCs/>
                <w:color w:val="002060"/>
                <w:sz w:val="16"/>
                <w:szCs w:val="16"/>
              </w:rPr>
            </w:pPr>
          </w:p>
        </w:tc>
        <w:tc>
          <w:tcPr>
            <w:tcW w:w="5351" w:type="dxa"/>
            <w:vMerge w:val="restart"/>
            <w:shd w:val="clear" w:color="auto" w:fill="FFF2CC" w:themeFill="accent4" w:themeFillTint="33"/>
          </w:tcPr>
          <w:p w14:paraId="15F2434B" w14:textId="573B6E63" w:rsidR="00E20C82" w:rsidRDefault="54FFDEDF" w:rsidP="2C616B1E">
            <w:pPr>
              <w:jc w:val="center"/>
              <w:rPr>
                <w:rFonts w:asciiTheme="majorHAnsi" w:hAnsiTheme="majorHAnsi" w:cstheme="majorBidi"/>
                <w:b/>
                <w:bCs/>
                <w:color w:val="002060"/>
              </w:rPr>
            </w:pPr>
            <w:r w:rsidRPr="2C616B1E">
              <w:rPr>
                <w:rFonts w:asciiTheme="majorHAnsi" w:hAnsiTheme="majorHAnsi" w:cstheme="majorBidi"/>
                <w:b/>
                <w:bCs/>
                <w:color w:val="002060"/>
              </w:rPr>
              <w:t>13</w:t>
            </w:r>
            <w:r w:rsidR="00E20C82" w:rsidRPr="2C616B1E">
              <w:rPr>
                <w:rFonts w:asciiTheme="majorHAnsi" w:hAnsiTheme="majorHAnsi" w:cstheme="majorBidi"/>
                <w:b/>
                <w:bCs/>
                <w:color w:val="002060"/>
              </w:rPr>
              <w:t xml:space="preserve"> weeks</w:t>
            </w:r>
          </w:p>
          <w:p w14:paraId="022630AD" w14:textId="2CB2BB1E" w:rsidR="00AB17D2" w:rsidRPr="00084334" w:rsidRDefault="00AB17D2" w:rsidP="00E20C82">
            <w:pPr>
              <w:jc w:val="center"/>
              <w:rPr>
                <w:rFonts w:asciiTheme="majorHAnsi" w:hAnsiTheme="majorHAnsi" w:cstheme="majorHAnsi"/>
                <w:b/>
                <w:color w:val="002060"/>
              </w:rPr>
            </w:pPr>
            <w:r w:rsidRPr="003B3139">
              <w:rPr>
                <w:rFonts w:asciiTheme="majorHAnsi" w:hAnsiTheme="majorHAnsi" w:cstheme="majorHAnsi"/>
                <w:bCs/>
                <w:i/>
                <w:iCs/>
                <w:color w:val="002060"/>
                <w:sz w:val="16"/>
                <w:szCs w:val="16"/>
              </w:rPr>
              <w:t>“Intent – This project is designed to build skills and confidence in a subject most students have little to no experience in. It encourages them to develop independence as well as allowing for the learning of key technical term</w:t>
            </w:r>
            <w:r w:rsidR="000C6242">
              <w:rPr>
                <w:rFonts w:asciiTheme="majorHAnsi" w:hAnsiTheme="majorHAnsi" w:cstheme="majorHAnsi"/>
                <w:bCs/>
                <w:i/>
                <w:iCs/>
                <w:color w:val="002060"/>
                <w:sz w:val="16"/>
                <w:szCs w:val="16"/>
              </w:rPr>
              <w:t>s and techniques</w:t>
            </w:r>
            <w:r w:rsidRPr="003B3139">
              <w:rPr>
                <w:rFonts w:asciiTheme="majorHAnsi" w:hAnsiTheme="majorHAnsi" w:cstheme="majorHAnsi"/>
                <w:bCs/>
                <w:i/>
                <w:iCs/>
                <w:color w:val="002060"/>
                <w:sz w:val="16"/>
                <w:szCs w:val="16"/>
              </w:rPr>
              <w:t>. The skills learned in this project will allow for further development throughout KS3”.</w:t>
            </w:r>
          </w:p>
        </w:tc>
        <w:tc>
          <w:tcPr>
            <w:tcW w:w="5352" w:type="dxa"/>
            <w:vMerge w:val="restart"/>
            <w:shd w:val="clear" w:color="auto" w:fill="FFC000" w:themeFill="accent4"/>
          </w:tcPr>
          <w:p w14:paraId="2AEA6FED" w14:textId="77777777" w:rsidR="00E20C82" w:rsidRDefault="00E20C82" w:rsidP="00E20C82">
            <w:pPr>
              <w:jc w:val="center"/>
              <w:rPr>
                <w:rFonts w:asciiTheme="majorHAnsi" w:hAnsiTheme="majorHAnsi" w:cstheme="majorHAnsi"/>
                <w:b/>
                <w:color w:val="002060"/>
              </w:rPr>
            </w:pPr>
            <w:r>
              <w:rPr>
                <w:rFonts w:asciiTheme="majorHAnsi" w:hAnsiTheme="majorHAnsi" w:cstheme="majorHAnsi"/>
                <w:b/>
                <w:color w:val="002060"/>
              </w:rPr>
              <w:t>8 weeks</w:t>
            </w:r>
          </w:p>
          <w:p w14:paraId="0E260071" w14:textId="2B2A2153" w:rsidR="00B924B9" w:rsidRPr="00084334" w:rsidRDefault="00B924B9" w:rsidP="00E20C82">
            <w:pPr>
              <w:jc w:val="center"/>
              <w:rPr>
                <w:rFonts w:asciiTheme="majorHAnsi" w:hAnsiTheme="majorHAnsi" w:cstheme="majorHAnsi"/>
                <w:b/>
                <w:color w:val="002060"/>
              </w:rPr>
            </w:pPr>
            <w:r w:rsidRPr="003B3139">
              <w:rPr>
                <w:rFonts w:asciiTheme="majorHAnsi" w:hAnsiTheme="majorHAnsi" w:cstheme="majorHAnsi"/>
                <w:bCs/>
                <w:i/>
                <w:iCs/>
                <w:color w:val="002060"/>
                <w:sz w:val="16"/>
                <w:szCs w:val="16"/>
              </w:rPr>
              <w:t xml:space="preserve">“Intent – This project </w:t>
            </w:r>
            <w:r>
              <w:rPr>
                <w:rFonts w:asciiTheme="majorHAnsi" w:hAnsiTheme="majorHAnsi" w:cstheme="majorHAnsi"/>
                <w:bCs/>
                <w:i/>
                <w:iCs/>
                <w:color w:val="002060"/>
                <w:sz w:val="16"/>
                <w:szCs w:val="16"/>
              </w:rPr>
              <w:t xml:space="preserve">builds on </w:t>
            </w:r>
            <w:r w:rsidR="000D19D0">
              <w:rPr>
                <w:rFonts w:asciiTheme="majorHAnsi" w:hAnsiTheme="majorHAnsi" w:cstheme="majorHAnsi"/>
                <w:bCs/>
                <w:i/>
                <w:iCs/>
                <w:color w:val="002060"/>
                <w:sz w:val="16"/>
                <w:szCs w:val="16"/>
              </w:rPr>
              <w:t xml:space="preserve">the </w:t>
            </w:r>
            <w:r>
              <w:rPr>
                <w:rFonts w:asciiTheme="majorHAnsi" w:hAnsiTheme="majorHAnsi" w:cstheme="majorHAnsi"/>
                <w:bCs/>
                <w:i/>
                <w:iCs/>
                <w:color w:val="002060"/>
                <w:sz w:val="16"/>
                <w:szCs w:val="16"/>
              </w:rPr>
              <w:t>skills learned in the food hygiene unit and encourages</w:t>
            </w:r>
            <w:r w:rsidR="000D19D0">
              <w:rPr>
                <w:rFonts w:asciiTheme="majorHAnsi" w:hAnsiTheme="majorHAnsi" w:cstheme="majorHAnsi"/>
                <w:bCs/>
                <w:i/>
                <w:iCs/>
                <w:color w:val="002060"/>
                <w:sz w:val="16"/>
                <w:szCs w:val="16"/>
              </w:rPr>
              <w:t xml:space="preserve"> </w:t>
            </w:r>
            <w:r>
              <w:rPr>
                <w:rFonts w:asciiTheme="majorHAnsi" w:hAnsiTheme="majorHAnsi" w:cstheme="majorHAnsi"/>
                <w:bCs/>
                <w:i/>
                <w:iCs/>
                <w:color w:val="002060"/>
                <w:sz w:val="16"/>
                <w:szCs w:val="16"/>
              </w:rPr>
              <w:t xml:space="preserve">students to review existing food products, </w:t>
            </w:r>
            <w:r w:rsidR="007C41B5">
              <w:rPr>
                <w:rFonts w:asciiTheme="majorHAnsi" w:hAnsiTheme="majorHAnsi" w:cstheme="majorHAnsi"/>
                <w:bCs/>
                <w:i/>
                <w:iCs/>
                <w:color w:val="002060"/>
                <w:sz w:val="16"/>
                <w:szCs w:val="16"/>
              </w:rPr>
              <w:t>generating their own concepts based on the information gathered”</w:t>
            </w:r>
          </w:p>
        </w:tc>
      </w:tr>
      <w:tr w:rsidR="00E20C82" w:rsidRPr="00084334" w14:paraId="3CCCFD93" w14:textId="77777777" w:rsidTr="5A945A24">
        <w:trPr>
          <w:trHeight w:val="60"/>
        </w:trPr>
        <w:tc>
          <w:tcPr>
            <w:tcW w:w="991" w:type="dxa"/>
            <w:gridSpan w:val="2"/>
            <w:tcBorders>
              <w:top w:val="nil"/>
              <w:left w:val="nil"/>
              <w:bottom w:val="nil"/>
              <w:right w:val="single" w:sz="4" w:space="0" w:color="auto"/>
            </w:tcBorders>
          </w:tcPr>
          <w:p w14:paraId="06620B3A" w14:textId="77777777" w:rsidR="00E20C82" w:rsidRPr="00084334" w:rsidRDefault="00E20C82" w:rsidP="00E20C82">
            <w:pPr>
              <w:rPr>
                <w:rFonts w:asciiTheme="majorHAnsi" w:hAnsiTheme="majorHAnsi" w:cstheme="majorHAnsi"/>
              </w:rPr>
            </w:pPr>
          </w:p>
        </w:tc>
        <w:tc>
          <w:tcPr>
            <w:tcW w:w="5351" w:type="dxa"/>
            <w:vMerge/>
            <w:vAlign w:val="center"/>
          </w:tcPr>
          <w:p w14:paraId="7A557287" w14:textId="77777777" w:rsidR="00E20C82" w:rsidRPr="00084334" w:rsidRDefault="00E20C82" w:rsidP="00E20C82">
            <w:pPr>
              <w:jc w:val="center"/>
              <w:rPr>
                <w:rFonts w:asciiTheme="majorHAnsi" w:hAnsiTheme="majorHAnsi" w:cstheme="majorHAnsi"/>
                <w:b/>
                <w:color w:val="002060"/>
              </w:rPr>
            </w:pPr>
          </w:p>
        </w:tc>
        <w:tc>
          <w:tcPr>
            <w:tcW w:w="5352" w:type="dxa"/>
            <w:vMerge/>
            <w:vAlign w:val="center"/>
          </w:tcPr>
          <w:p w14:paraId="3B17A9AB" w14:textId="77777777" w:rsidR="00E20C82" w:rsidRPr="00084334" w:rsidRDefault="00E20C82" w:rsidP="00E20C82">
            <w:pPr>
              <w:jc w:val="center"/>
              <w:rPr>
                <w:rFonts w:asciiTheme="majorHAnsi" w:hAnsiTheme="majorHAnsi" w:cstheme="majorHAnsi"/>
                <w:b/>
                <w:color w:val="002060"/>
              </w:rPr>
            </w:pPr>
          </w:p>
        </w:tc>
        <w:tc>
          <w:tcPr>
            <w:tcW w:w="5351" w:type="dxa"/>
            <w:vMerge/>
            <w:vAlign w:val="center"/>
          </w:tcPr>
          <w:p w14:paraId="15D4CC15" w14:textId="77777777" w:rsidR="00E20C82" w:rsidRPr="00084334" w:rsidRDefault="00E20C82" w:rsidP="00E20C82">
            <w:pPr>
              <w:jc w:val="center"/>
              <w:rPr>
                <w:rFonts w:asciiTheme="majorHAnsi" w:hAnsiTheme="majorHAnsi" w:cstheme="majorHAnsi"/>
                <w:b/>
                <w:color w:val="002060"/>
              </w:rPr>
            </w:pPr>
          </w:p>
        </w:tc>
        <w:tc>
          <w:tcPr>
            <w:tcW w:w="5352" w:type="dxa"/>
            <w:vMerge/>
            <w:vAlign w:val="center"/>
          </w:tcPr>
          <w:p w14:paraId="1FA5F5A2" w14:textId="77777777" w:rsidR="00E20C82" w:rsidRPr="00084334" w:rsidRDefault="00E20C82" w:rsidP="00E20C82">
            <w:pPr>
              <w:jc w:val="center"/>
              <w:rPr>
                <w:rFonts w:asciiTheme="majorHAnsi" w:hAnsiTheme="majorHAnsi" w:cstheme="majorHAnsi"/>
                <w:b/>
                <w:color w:val="002060"/>
              </w:rPr>
            </w:pPr>
          </w:p>
        </w:tc>
      </w:tr>
      <w:tr w:rsidR="00E20C82" w:rsidRPr="00084334" w14:paraId="31A4B839" w14:textId="77777777" w:rsidTr="5A945A24">
        <w:trPr>
          <w:cantSplit/>
          <w:trHeight w:val="5220"/>
        </w:trPr>
        <w:tc>
          <w:tcPr>
            <w:tcW w:w="420" w:type="dxa"/>
            <w:vMerge w:val="restart"/>
            <w:tcBorders>
              <w:top w:val="single" w:sz="4" w:space="0" w:color="auto"/>
            </w:tcBorders>
            <w:shd w:val="clear" w:color="auto" w:fill="002060"/>
            <w:textDirection w:val="btLr"/>
            <w:vAlign w:val="center"/>
          </w:tcPr>
          <w:p w14:paraId="1F28D34F" w14:textId="77777777" w:rsidR="00E20C82" w:rsidRPr="006E275D" w:rsidRDefault="00E20C82" w:rsidP="00E20C82">
            <w:pPr>
              <w:ind w:left="113" w:right="113"/>
              <w:jc w:val="center"/>
              <w:rPr>
                <w:rFonts w:asciiTheme="majorHAnsi" w:hAnsiTheme="majorHAnsi" w:cstheme="majorHAnsi"/>
                <w:b/>
                <w:color w:val="FFFFFF" w:themeColor="background1"/>
                <w:sz w:val="36"/>
                <w:szCs w:val="36"/>
              </w:rPr>
            </w:pPr>
            <w:r>
              <w:rPr>
                <w:rFonts w:asciiTheme="majorHAnsi" w:hAnsiTheme="majorHAnsi" w:cstheme="majorHAnsi"/>
                <w:b/>
                <w:color w:val="FFFFFF" w:themeColor="background1"/>
                <w:sz w:val="36"/>
                <w:szCs w:val="36"/>
              </w:rPr>
              <w:t xml:space="preserve">Year </w:t>
            </w:r>
            <w:r w:rsidRPr="006E275D">
              <w:rPr>
                <w:rFonts w:asciiTheme="majorHAnsi" w:hAnsiTheme="majorHAnsi" w:cstheme="majorHAnsi"/>
                <w:b/>
                <w:color w:val="FFFFFF" w:themeColor="background1"/>
                <w:sz w:val="36"/>
                <w:szCs w:val="36"/>
              </w:rPr>
              <w:t>7</w:t>
            </w:r>
            <w:r>
              <w:rPr>
                <w:rFonts w:asciiTheme="majorHAnsi" w:hAnsiTheme="majorHAnsi" w:cstheme="majorHAnsi"/>
                <w:b/>
                <w:color w:val="FFFFFF" w:themeColor="background1"/>
                <w:sz w:val="36"/>
                <w:szCs w:val="36"/>
              </w:rPr>
              <w:t xml:space="preserve"> </w:t>
            </w:r>
          </w:p>
          <w:p w14:paraId="7C3F4E8B" w14:textId="118FC333" w:rsidR="00E20C82" w:rsidRPr="006E275D" w:rsidRDefault="00E20C82" w:rsidP="7ABE53E0">
            <w:pPr>
              <w:ind w:left="113" w:right="113"/>
              <w:jc w:val="center"/>
              <w:rPr>
                <w:rFonts w:asciiTheme="majorHAnsi" w:hAnsiTheme="majorHAnsi" w:cstheme="majorBidi"/>
                <w:b/>
                <w:bCs/>
                <w:color w:val="FFFFFF" w:themeColor="background1"/>
                <w:sz w:val="36"/>
                <w:szCs w:val="36"/>
              </w:rPr>
            </w:pPr>
          </w:p>
        </w:tc>
        <w:tc>
          <w:tcPr>
            <w:tcW w:w="571" w:type="dxa"/>
            <w:tcBorders>
              <w:top w:val="single" w:sz="4" w:space="0" w:color="auto"/>
            </w:tcBorders>
            <w:shd w:val="clear" w:color="auto" w:fill="F2F2F2" w:themeFill="background1" w:themeFillShade="F2"/>
            <w:textDirection w:val="btLr"/>
            <w:vAlign w:val="center"/>
          </w:tcPr>
          <w:p w14:paraId="23B52A53" w14:textId="77777777" w:rsidR="00E20C82" w:rsidRPr="00084334" w:rsidRDefault="00E20C82" w:rsidP="00E20C82">
            <w:pPr>
              <w:ind w:left="113" w:right="113"/>
              <w:jc w:val="center"/>
              <w:rPr>
                <w:rFonts w:asciiTheme="majorHAnsi" w:hAnsiTheme="majorHAnsi" w:cstheme="majorHAnsi"/>
              </w:rPr>
            </w:pPr>
            <w:r w:rsidRPr="00084334">
              <w:rPr>
                <w:rFonts w:asciiTheme="majorHAnsi" w:hAnsiTheme="majorHAnsi" w:cstheme="majorHAnsi"/>
              </w:rPr>
              <w:t>Unit description</w:t>
            </w:r>
          </w:p>
        </w:tc>
        <w:tc>
          <w:tcPr>
            <w:tcW w:w="5351" w:type="dxa"/>
            <w:tcBorders>
              <w:right w:val="single" w:sz="4" w:space="0" w:color="000000" w:themeColor="text1"/>
            </w:tcBorders>
            <w:shd w:val="clear" w:color="auto" w:fill="DEEAF6" w:themeFill="accent1" w:themeFillTint="33"/>
          </w:tcPr>
          <w:p w14:paraId="624C453B" w14:textId="54E2EAD5" w:rsidR="00914B5E" w:rsidRPr="00711022" w:rsidRDefault="00914B5E" w:rsidP="2C616B1E">
            <w:pPr>
              <w:rPr>
                <w:rFonts w:asciiTheme="majorHAnsi" w:hAnsiTheme="majorHAnsi" w:cstheme="majorBidi"/>
                <w:b/>
                <w:bCs/>
                <w:sz w:val="20"/>
                <w:szCs w:val="20"/>
                <w:u w:val="single"/>
              </w:rPr>
            </w:pPr>
            <w:r w:rsidRPr="2C616B1E">
              <w:rPr>
                <w:rFonts w:asciiTheme="majorHAnsi" w:hAnsiTheme="majorHAnsi" w:cstheme="majorBidi"/>
                <w:b/>
                <w:bCs/>
                <w:sz w:val="20"/>
                <w:szCs w:val="20"/>
                <w:u w:val="single"/>
              </w:rPr>
              <w:t>Knowledge</w:t>
            </w:r>
            <w:r w:rsidR="4C9B95AB" w:rsidRPr="2C616B1E">
              <w:rPr>
                <w:rFonts w:asciiTheme="majorHAnsi" w:hAnsiTheme="majorHAnsi" w:cstheme="majorBidi"/>
                <w:b/>
                <w:bCs/>
                <w:sz w:val="20"/>
                <w:szCs w:val="20"/>
                <w:u w:val="single"/>
              </w:rPr>
              <w:t xml:space="preserve"> </w:t>
            </w:r>
          </w:p>
          <w:p w14:paraId="5BB9E322" w14:textId="77777777" w:rsidR="000854A9" w:rsidRPr="00C30DC9" w:rsidRDefault="000854A9" w:rsidP="000854A9">
            <w:pPr>
              <w:rPr>
                <w:rFonts w:asciiTheme="majorHAnsi" w:hAnsiTheme="majorHAnsi" w:cstheme="majorHAnsi"/>
                <w:sz w:val="20"/>
                <w:szCs w:val="20"/>
              </w:rPr>
            </w:pPr>
            <w:r w:rsidRPr="00C30DC9">
              <w:rPr>
                <w:rFonts w:asciiTheme="majorHAnsi" w:hAnsiTheme="majorHAnsi" w:cstheme="majorHAnsi"/>
                <w:sz w:val="20"/>
                <w:szCs w:val="20"/>
              </w:rPr>
              <w:t>Maths – Circles (radius, diameter and circumference)</w:t>
            </w:r>
          </w:p>
          <w:p w14:paraId="054B746F" w14:textId="77777777" w:rsidR="000854A9" w:rsidRPr="00C30DC9" w:rsidRDefault="000854A9" w:rsidP="000854A9">
            <w:pPr>
              <w:rPr>
                <w:rFonts w:asciiTheme="majorHAnsi" w:hAnsiTheme="majorHAnsi" w:cstheme="majorHAnsi"/>
                <w:sz w:val="20"/>
                <w:szCs w:val="20"/>
              </w:rPr>
            </w:pPr>
            <w:r w:rsidRPr="00C30DC9">
              <w:rPr>
                <w:rFonts w:asciiTheme="majorHAnsi" w:hAnsiTheme="majorHAnsi" w:cstheme="majorHAnsi"/>
                <w:sz w:val="20"/>
                <w:szCs w:val="20"/>
                <w:highlight w:val="cyan"/>
              </w:rPr>
              <w:t>Health and Safety</w:t>
            </w:r>
            <w:r w:rsidRPr="00C30DC9">
              <w:rPr>
                <w:rFonts w:asciiTheme="majorHAnsi" w:hAnsiTheme="majorHAnsi" w:cstheme="majorHAnsi"/>
                <w:sz w:val="20"/>
                <w:szCs w:val="20"/>
              </w:rPr>
              <w:t xml:space="preserve"> in the workshop </w:t>
            </w:r>
          </w:p>
          <w:p w14:paraId="38845CF2" w14:textId="5F15AD98" w:rsidR="000854A9" w:rsidRPr="00C30DC9" w:rsidRDefault="000854A9" w:rsidP="2C616B1E">
            <w:pPr>
              <w:rPr>
                <w:rFonts w:asciiTheme="majorHAnsi" w:hAnsiTheme="majorHAnsi" w:cstheme="majorBidi"/>
                <w:sz w:val="20"/>
                <w:szCs w:val="20"/>
              </w:rPr>
            </w:pPr>
            <w:r w:rsidRPr="2C616B1E">
              <w:rPr>
                <w:rFonts w:asciiTheme="majorHAnsi" w:hAnsiTheme="majorHAnsi" w:cstheme="majorBidi"/>
                <w:sz w:val="20"/>
                <w:szCs w:val="20"/>
              </w:rPr>
              <w:t>Correct selection of tools (mitre saw</w:t>
            </w:r>
            <w:r w:rsidR="500DE84A" w:rsidRPr="2C616B1E">
              <w:rPr>
                <w:rFonts w:asciiTheme="majorHAnsi" w:hAnsiTheme="majorHAnsi" w:cstheme="majorBidi"/>
                <w:sz w:val="20"/>
                <w:szCs w:val="20"/>
              </w:rPr>
              <w:t>, tenon saw, coping saw</w:t>
            </w:r>
            <w:r w:rsidRPr="2C616B1E">
              <w:rPr>
                <w:rFonts w:asciiTheme="majorHAnsi" w:hAnsiTheme="majorHAnsi" w:cstheme="majorBidi"/>
                <w:sz w:val="20"/>
                <w:szCs w:val="20"/>
              </w:rPr>
              <w:t>)</w:t>
            </w:r>
          </w:p>
          <w:p w14:paraId="1B729BC3" w14:textId="1FE70333" w:rsidR="2464B1C2" w:rsidRDefault="2464B1C2" w:rsidP="2C616B1E">
            <w:pPr>
              <w:rPr>
                <w:rFonts w:asciiTheme="majorHAnsi" w:hAnsiTheme="majorHAnsi" w:cstheme="majorBidi"/>
                <w:sz w:val="20"/>
                <w:szCs w:val="20"/>
              </w:rPr>
            </w:pPr>
            <w:r w:rsidRPr="2C616B1E">
              <w:rPr>
                <w:rFonts w:asciiTheme="majorHAnsi" w:hAnsiTheme="majorHAnsi" w:cstheme="majorBidi"/>
                <w:sz w:val="20"/>
                <w:szCs w:val="20"/>
              </w:rPr>
              <w:t xml:space="preserve">Creativity in designing </w:t>
            </w:r>
          </w:p>
          <w:p w14:paraId="0316180E" w14:textId="5F12D8FD" w:rsidR="000854A9" w:rsidRPr="00C30DC9" w:rsidRDefault="000854A9" w:rsidP="2C616B1E">
            <w:pPr>
              <w:rPr>
                <w:rFonts w:asciiTheme="majorHAnsi" w:hAnsiTheme="majorHAnsi" w:cstheme="majorBidi"/>
                <w:sz w:val="20"/>
                <w:szCs w:val="20"/>
              </w:rPr>
            </w:pPr>
            <w:r w:rsidRPr="2C616B1E">
              <w:rPr>
                <w:rFonts w:asciiTheme="majorHAnsi" w:hAnsiTheme="majorHAnsi" w:cstheme="majorBidi"/>
                <w:sz w:val="20"/>
                <w:szCs w:val="20"/>
              </w:rPr>
              <w:t>Product Analysis (ACCESSFM)</w:t>
            </w:r>
          </w:p>
          <w:p w14:paraId="01A58757" w14:textId="77777777" w:rsidR="000854A9" w:rsidRPr="00C30DC9" w:rsidRDefault="000854A9" w:rsidP="000854A9">
            <w:pPr>
              <w:rPr>
                <w:rFonts w:asciiTheme="majorHAnsi" w:hAnsiTheme="majorHAnsi" w:cstheme="majorHAnsi"/>
                <w:sz w:val="20"/>
                <w:szCs w:val="20"/>
              </w:rPr>
            </w:pPr>
            <w:r w:rsidRPr="2C616B1E">
              <w:rPr>
                <w:rFonts w:asciiTheme="majorHAnsi" w:hAnsiTheme="majorHAnsi" w:cstheme="majorBidi"/>
                <w:sz w:val="20"/>
                <w:szCs w:val="20"/>
                <w:highlight w:val="cyan"/>
              </w:rPr>
              <w:t>Evaluating</w:t>
            </w:r>
          </w:p>
          <w:p w14:paraId="64B4B1BE" w14:textId="40811E08" w:rsidR="0499BB30" w:rsidRDefault="0499BB30" w:rsidP="2C616B1E">
            <w:pPr>
              <w:rPr>
                <w:rFonts w:asciiTheme="majorHAnsi" w:hAnsiTheme="majorHAnsi" w:cstheme="majorBidi"/>
                <w:sz w:val="20"/>
                <w:szCs w:val="20"/>
              </w:rPr>
            </w:pPr>
            <w:r w:rsidRPr="2C616B1E">
              <w:rPr>
                <w:rFonts w:asciiTheme="majorHAnsi" w:hAnsiTheme="majorHAnsi" w:cstheme="majorBidi"/>
                <w:sz w:val="20"/>
                <w:szCs w:val="20"/>
              </w:rPr>
              <w:t xml:space="preserve">Triangulation </w:t>
            </w:r>
          </w:p>
          <w:p w14:paraId="00E6155F" w14:textId="2D583D75" w:rsidR="0499BB30" w:rsidRDefault="0499BB30" w:rsidP="2C616B1E">
            <w:pPr>
              <w:rPr>
                <w:rFonts w:asciiTheme="majorHAnsi" w:hAnsiTheme="majorHAnsi" w:cstheme="majorBidi"/>
                <w:sz w:val="20"/>
                <w:szCs w:val="20"/>
              </w:rPr>
            </w:pPr>
            <w:r w:rsidRPr="2C616B1E">
              <w:rPr>
                <w:rFonts w:asciiTheme="majorHAnsi" w:hAnsiTheme="majorHAnsi" w:cstheme="majorBidi"/>
                <w:sz w:val="20"/>
                <w:szCs w:val="20"/>
              </w:rPr>
              <w:t>Struts, ties, tension &amp; compression</w:t>
            </w:r>
          </w:p>
          <w:p w14:paraId="75F268CD" w14:textId="2BD64949" w:rsidR="00914B5E" w:rsidRPr="00711022" w:rsidRDefault="00914B5E" w:rsidP="2C616B1E">
            <w:pPr>
              <w:rPr>
                <w:rFonts w:asciiTheme="majorHAnsi" w:hAnsiTheme="majorHAnsi" w:cstheme="majorBidi"/>
                <w:b/>
                <w:bCs/>
                <w:sz w:val="20"/>
                <w:szCs w:val="20"/>
                <w:u w:val="single"/>
              </w:rPr>
            </w:pPr>
          </w:p>
          <w:p w14:paraId="6FAB7D4D" w14:textId="77777777" w:rsidR="00914B5E" w:rsidRPr="00C30DC9" w:rsidRDefault="00914B5E" w:rsidP="00914B5E">
            <w:pPr>
              <w:rPr>
                <w:rFonts w:asciiTheme="majorHAnsi" w:hAnsiTheme="majorHAnsi" w:cstheme="majorHAnsi"/>
                <w:b/>
                <w:sz w:val="20"/>
                <w:szCs w:val="20"/>
                <w:u w:val="single"/>
              </w:rPr>
            </w:pPr>
            <w:r w:rsidRPr="00C30DC9">
              <w:rPr>
                <w:rFonts w:asciiTheme="majorHAnsi" w:hAnsiTheme="majorHAnsi" w:cstheme="majorHAnsi"/>
                <w:b/>
                <w:sz w:val="20"/>
                <w:szCs w:val="20"/>
                <w:u w:val="single"/>
              </w:rPr>
              <w:t>Skills</w:t>
            </w:r>
          </w:p>
          <w:p w14:paraId="1978FD93" w14:textId="3EA7E9BE" w:rsidR="005E725C" w:rsidRPr="00C30DC9" w:rsidRDefault="005E725C" w:rsidP="2C616B1E">
            <w:pPr>
              <w:rPr>
                <w:rFonts w:asciiTheme="majorHAnsi" w:hAnsiTheme="majorHAnsi" w:cstheme="majorBidi"/>
                <w:sz w:val="20"/>
                <w:szCs w:val="20"/>
              </w:rPr>
            </w:pPr>
            <w:r w:rsidRPr="2C616B1E">
              <w:rPr>
                <w:rFonts w:asciiTheme="majorHAnsi" w:hAnsiTheme="majorHAnsi" w:cstheme="majorBidi"/>
                <w:sz w:val="20"/>
                <w:szCs w:val="20"/>
              </w:rPr>
              <w:t>Setting up of tools to cut precis</w:t>
            </w:r>
            <w:r w:rsidR="46F226E9" w:rsidRPr="2C616B1E">
              <w:rPr>
                <w:rFonts w:asciiTheme="majorHAnsi" w:hAnsiTheme="majorHAnsi" w:cstheme="majorBidi"/>
                <w:sz w:val="20"/>
                <w:szCs w:val="20"/>
              </w:rPr>
              <w:t xml:space="preserve">ely </w:t>
            </w:r>
          </w:p>
          <w:p w14:paraId="51A4A108" w14:textId="77777777" w:rsidR="005E725C" w:rsidRPr="00C30DC9" w:rsidRDefault="005E725C" w:rsidP="005E725C">
            <w:pPr>
              <w:rPr>
                <w:rFonts w:asciiTheme="majorHAnsi" w:hAnsiTheme="majorHAnsi" w:cstheme="majorHAnsi"/>
                <w:sz w:val="20"/>
                <w:szCs w:val="20"/>
              </w:rPr>
            </w:pPr>
            <w:r w:rsidRPr="00C30DC9">
              <w:rPr>
                <w:rFonts w:asciiTheme="majorHAnsi" w:hAnsiTheme="majorHAnsi" w:cstheme="majorHAnsi"/>
                <w:sz w:val="20"/>
                <w:szCs w:val="20"/>
              </w:rPr>
              <w:t>Measuring and marking out with accuracy</w:t>
            </w:r>
          </w:p>
          <w:p w14:paraId="33C28553" w14:textId="77777777" w:rsidR="005E725C" w:rsidRPr="00C30DC9" w:rsidRDefault="005E725C" w:rsidP="005E725C">
            <w:pPr>
              <w:rPr>
                <w:rFonts w:asciiTheme="majorHAnsi" w:hAnsiTheme="majorHAnsi" w:cstheme="majorHAnsi"/>
                <w:sz w:val="20"/>
                <w:szCs w:val="20"/>
              </w:rPr>
            </w:pPr>
            <w:r w:rsidRPr="00C30DC9">
              <w:rPr>
                <w:rFonts w:asciiTheme="majorHAnsi" w:hAnsiTheme="majorHAnsi" w:cstheme="majorHAnsi"/>
                <w:sz w:val="20"/>
                <w:szCs w:val="20"/>
              </w:rPr>
              <w:t>Finishing (sanding, both belt and by hand)</w:t>
            </w:r>
          </w:p>
          <w:p w14:paraId="1FE0F9DD" w14:textId="0778CE6D" w:rsidR="005E725C" w:rsidRPr="00C30DC9" w:rsidRDefault="005E725C" w:rsidP="2C616B1E">
            <w:pPr>
              <w:rPr>
                <w:rFonts w:asciiTheme="majorHAnsi" w:hAnsiTheme="majorHAnsi" w:cstheme="majorBidi"/>
                <w:sz w:val="20"/>
                <w:szCs w:val="20"/>
              </w:rPr>
            </w:pPr>
            <w:r w:rsidRPr="2C616B1E">
              <w:rPr>
                <w:rFonts w:asciiTheme="majorHAnsi" w:hAnsiTheme="majorHAnsi" w:cstheme="majorBidi"/>
                <w:sz w:val="20"/>
                <w:szCs w:val="20"/>
              </w:rPr>
              <w:t>Assembly techniques</w:t>
            </w:r>
            <w:r w:rsidR="20ACD15B" w:rsidRPr="2C616B1E">
              <w:rPr>
                <w:rFonts w:asciiTheme="majorHAnsi" w:hAnsiTheme="majorHAnsi" w:cstheme="majorBidi"/>
                <w:sz w:val="20"/>
                <w:szCs w:val="20"/>
              </w:rPr>
              <w:t xml:space="preserve"> (wood glue and hot glue)</w:t>
            </w:r>
          </w:p>
          <w:p w14:paraId="3261008E" w14:textId="52E4B0E7" w:rsidR="477FC402" w:rsidRDefault="477FC402" w:rsidP="2C616B1E">
            <w:pPr>
              <w:rPr>
                <w:rFonts w:asciiTheme="majorHAnsi" w:hAnsiTheme="majorHAnsi" w:cstheme="majorBidi"/>
                <w:sz w:val="20"/>
                <w:szCs w:val="20"/>
              </w:rPr>
            </w:pPr>
            <w:r w:rsidRPr="2C616B1E">
              <w:rPr>
                <w:rFonts w:asciiTheme="majorHAnsi" w:hAnsiTheme="majorHAnsi" w:cstheme="majorBidi"/>
                <w:sz w:val="20"/>
                <w:szCs w:val="20"/>
              </w:rPr>
              <w:t>Scale drawings</w:t>
            </w:r>
          </w:p>
          <w:p w14:paraId="5DF94B3D" w14:textId="3BCBB81D" w:rsidR="477FC402" w:rsidRDefault="477FC402" w:rsidP="2C616B1E">
            <w:pPr>
              <w:rPr>
                <w:rFonts w:asciiTheme="majorHAnsi" w:hAnsiTheme="majorHAnsi" w:cstheme="majorBidi"/>
                <w:sz w:val="20"/>
                <w:szCs w:val="20"/>
              </w:rPr>
            </w:pPr>
            <w:r w:rsidRPr="2C616B1E">
              <w:rPr>
                <w:rFonts w:asciiTheme="majorHAnsi" w:hAnsiTheme="majorHAnsi" w:cstheme="majorBidi"/>
                <w:sz w:val="20"/>
                <w:szCs w:val="20"/>
              </w:rPr>
              <w:t>Testing methods</w:t>
            </w:r>
          </w:p>
          <w:p w14:paraId="58C9AE86" w14:textId="77777777" w:rsidR="00914B5E" w:rsidRPr="00C30DC9" w:rsidRDefault="00914B5E" w:rsidP="00914B5E">
            <w:pPr>
              <w:rPr>
                <w:rFonts w:asciiTheme="majorHAnsi" w:hAnsiTheme="majorHAnsi" w:cstheme="majorHAnsi"/>
                <w:b/>
                <w:sz w:val="20"/>
                <w:szCs w:val="20"/>
                <w:u w:val="single"/>
              </w:rPr>
            </w:pPr>
          </w:p>
          <w:p w14:paraId="4C393FCB" w14:textId="77777777" w:rsidR="00914B5E" w:rsidRPr="00C30DC9" w:rsidRDefault="00914B5E" w:rsidP="00914B5E">
            <w:pPr>
              <w:rPr>
                <w:rFonts w:asciiTheme="majorHAnsi" w:hAnsiTheme="majorHAnsi" w:cstheme="majorHAnsi"/>
                <w:b/>
                <w:sz w:val="20"/>
                <w:szCs w:val="20"/>
                <w:u w:val="single"/>
              </w:rPr>
            </w:pPr>
            <w:r w:rsidRPr="00C30DC9">
              <w:rPr>
                <w:rFonts w:asciiTheme="majorHAnsi" w:hAnsiTheme="majorHAnsi" w:cstheme="majorHAnsi"/>
                <w:b/>
                <w:sz w:val="20"/>
                <w:szCs w:val="20"/>
                <w:u w:val="single"/>
              </w:rPr>
              <w:t>Reading Activity</w:t>
            </w:r>
          </w:p>
          <w:p w14:paraId="7651221E" w14:textId="4F54EF22" w:rsidR="00E20C82" w:rsidRPr="00FB7A16" w:rsidRDefault="00FB7A16" w:rsidP="00914B5E">
            <w:r w:rsidRPr="00C30DC9">
              <w:rPr>
                <w:rFonts w:asciiTheme="majorHAnsi" w:hAnsiTheme="majorHAnsi" w:cstheme="majorHAnsi"/>
                <w:sz w:val="20"/>
                <w:szCs w:val="20"/>
              </w:rPr>
              <w:t>The history of Ikea and self-assembly furniture.</w:t>
            </w:r>
          </w:p>
        </w:tc>
        <w:tc>
          <w:tcPr>
            <w:tcW w:w="5352" w:type="dxa"/>
            <w:tcBorders>
              <w:left w:val="single" w:sz="4" w:space="0" w:color="000000" w:themeColor="text1"/>
              <w:right w:val="single" w:sz="4" w:space="0" w:color="000000" w:themeColor="text1"/>
            </w:tcBorders>
          </w:tcPr>
          <w:p w14:paraId="11C6B3D0" w14:textId="77777777" w:rsidR="009D79E0" w:rsidRPr="00711022" w:rsidRDefault="009D79E0" w:rsidP="009D79E0">
            <w:pPr>
              <w:rPr>
                <w:rFonts w:asciiTheme="majorHAnsi" w:hAnsiTheme="majorHAnsi" w:cstheme="majorHAnsi"/>
                <w:b/>
                <w:sz w:val="20"/>
                <w:szCs w:val="20"/>
                <w:u w:val="single"/>
              </w:rPr>
            </w:pPr>
            <w:r w:rsidRPr="00711022">
              <w:rPr>
                <w:rFonts w:asciiTheme="majorHAnsi" w:hAnsiTheme="majorHAnsi" w:cstheme="majorHAnsi"/>
                <w:b/>
                <w:sz w:val="20"/>
                <w:szCs w:val="20"/>
                <w:u w:val="single"/>
              </w:rPr>
              <w:t>Knowledge</w:t>
            </w:r>
          </w:p>
          <w:p w14:paraId="0EECF387" w14:textId="77777777" w:rsidR="009D79E0" w:rsidRPr="00711022" w:rsidRDefault="009D79E0" w:rsidP="009D79E0">
            <w:pPr>
              <w:rPr>
                <w:rFonts w:asciiTheme="majorHAnsi" w:hAnsiTheme="majorHAnsi" w:cstheme="majorHAnsi"/>
                <w:sz w:val="20"/>
                <w:szCs w:val="20"/>
              </w:rPr>
            </w:pPr>
            <w:r w:rsidRPr="00D239F9">
              <w:rPr>
                <w:rFonts w:asciiTheme="majorHAnsi" w:hAnsiTheme="majorHAnsi" w:cstheme="majorHAnsi"/>
                <w:sz w:val="20"/>
                <w:szCs w:val="20"/>
              </w:rPr>
              <w:t>Maths</w:t>
            </w:r>
            <w:r w:rsidRPr="00711022">
              <w:rPr>
                <w:rFonts w:asciiTheme="majorHAnsi" w:hAnsiTheme="majorHAnsi" w:cstheme="majorHAnsi"/>
                <w:sz w:val="20"/>
                <w:szCs w:val="20"/>
              </w:rPr>
              <w:t xml:space="preserve"> - Area of materials and costing</w:t>
            </w:r>
          </w:p>
          <w:p w14:paraId="33474807" w14:textId="77777777" w:rsidR="009D79E0" w:rsidRPr="00711022" w:rsidRDefault="009D79E0" w:rsidP="009D79E0">
            <w:pPr>
              <w:rPr>
                <w:rFonts w:asciiTheme="majorHAnsi" w:hAnsiTheme="majorHAnsi" w:cstheme="majorHAnsi"/>
                <w:sz w:val="20"/>
                <w:szCs w:val="20"/>
              </w:rPr>
            </w:pPr>
            <w:r w:rsidRPr="00627D13">
              <w:rPr>
                <w:rFonts w:asciiTheme="majorHAnsi" w:hAnsiTheme="majorHAnsi" w:cstheme="majorHAnsi"/>
                <w:sz w:val="20"/>
                <w:szCs w:val="20"/>
                <w:highlight w:val="cyan"/>
              </w:rPr>
              <w:t>Health and Safety</w:t>
            </w:r>
            <w:r w:rsidRPr="00711022">
              <w:rPr>
                <w:rFonts w:asciiTheme="majorHAnsi" w:hAnsiTheme="majorHAnsi" w:cstheme="majorHAnsi"/>
                <w:sz w:val="20"/>
                <w:szCs w:val="20"/>
              </w:rPr>
              <w:t xml:space="preserve"> in the Textiles room</w:t>
            </w:r>
          </w:p>
          <w:p w14:paraId="50A3010B" w14:textId="77777777" w:rsidR="009D79E0" w:rsidRPr="00711022" w:rsidRDefault="009D79E0" w:rsidP="009D79E0">
            <w:pPr>
              <w:rPr>
                <w:rFonts w:asciiTheme="majorHAnsi" w:hAnsiTheme="majorHAnsi" w:cstheme="majorHAnsi"/>
                <w:sz w:val="20"/>
                <w:szCs w:val="20"/>
              </w:rPr>
            </w:pPr>
            <w:r w:rsidRPr="00711022">
              <w:rPr>
                <w:rFonts w:asciiTheme="majorHAnsi" w:hAnsiTheme="majorHAnsi" w:cstheme="majorHAnsi"/>
                <w:sz w:val="20"/>
                <w:szCs w:val="20"/>
              </w:rPr>
              <w:t xml:space="preserve">Properties of synthetic fabrics </w:t>
            </w:r>
          </w:p>
          <w:p w14:paraId="186BEE4C" w14:textId="77777777" w:rsidR="009D79E0" w:rsidRPr="00711022" w:rsidRDefault="009D79E0" w:rsidP="009D79E0">
            <w:pPr>
              <w:rPr>
                <w:rFonts w:asciiTheme="majorHAnsi" w:hAnsiTheme="majorHAnsi" w:cstheme="majorHAnsi"/>
                <w:sz w:val="20"/>
                <w:szCs w:val="20"/>
              </w:rPr>
            </w:pPr>
            <w:r w:rsidRPr="00711022">
              <w:rPr>
                <w:rFonts w:asciiTheme="majorHAnsi" w:hAnsiTheme="majorHAnsi" w:cstheme="majorHAnsi"/>
                <w:sz w:val="20"/>
                <w:szCs w:val="20"/>
              </w:rPr>
              <w:t xml:space="preserve">How felt is made </w:t>
            </w:r>
          </w:p>
          <w:p w14:paraId="7FA19147" w14:textId="77777777" w:rsidR="009D79E0" w:rsidRPr="00711022" w:rsidRDefault="009D79E0" w:rsidP="009D79E0">
            <w:pPr>
              <w:rPr>
                <w:rFonts w:asciiTheme="majorHAnsi" w:hAnsiTheme="majorHAnsi" w:cstheme="majorHAnsi"/>
                <w:sz w:val="20"/>
                <w:szCs w:val="20"/>
              </w:rPr>
            </w:pPr>
            <w:r w:rsidRPr="00711022">
              <w:rPr>
                <w:rFonts w:asciiTheme="majorHAnsi" w:hAnsiTheme="majorHAnsi" w:cstheme="majorHAnsi"/>
                <w:sz w:val="20"/>
                <w:szCs w:val="20"/>
              </w:rPr>
              <w:t xml:space="preserve">Flowcharts </w:t>
            </w:r>
          </w:p>
          <w:p w14:paraId="744F4F6B" w14:textId="77777777" w:rsidR="009D79E0" w:rsidRPr="00711022" w:rsidRDefault="009D79E0" w:rsidP="009D79E0">
            <w:pPr>
              <w:rPr>
                <w:rFonts w:asciiTheme="majorHAnsi" w:hAnsiTheme="majorHAnsi" w:cstheme="majorHAnsi"/>
                <w:sz w:val="20"/>
                <w:szCs w:val="20"/>
              </w:rPr>
            </w:pPr>
            <w:r w:rsidRPr="003E42C9">
              <w:rPr>
                <w:rFonts w:asciiTheme="majorHAnsi" w:hAnsiTheme="majorHAnsi" w:cstheme="majorHAnsi"/>
                <w:sz w:val="20"/>
                <w:szCs w:val="20"/>
                <w:highlight w:val="cyan"/>
              </w:rPr>
              <w:t>Evaluating</w:t>
            </w:r>
            <w:r w:rsidRPr="00711022">
              <w:rPr>
                <w:rFonts w:asciiTheme="majorHAnsi" w:hAnsiTheme="majorHAnsi" w:cstheme="majorHAnsi"/>
                <w:sz w:val="20"/>
                <w:szCs w:val="20"/>
              </w:rPr>
              <w:t xml:space="preserve"> </w:t>
            </w:r>
          </w:p>
          <w:p w14:paraId="21A6BB2D" w14:textId="77777777" w:rsidR="009D79E0" w:rsidRPr="00711022" w:rsidRDefault="009D79E0" w:rsidP="009D79E0">
            <w:pPr>
              <w:rPr>
                <w:rFonts w:asciiTheme="majorHAnsi" w:hAnsiTheme="majorHAnsi" w:cstheme="majorHAnsi"/>
                <w:b/>
                <w:sz w:val="20"/>
                <w:szCs w:val="20"/>
                <w:u w:val="single"/>
              </w:rPr>
            </w:pPr>
            <w:r w:rsidRPr="00711022">
              <w:rPr>
                <w:rFonts w:asciiTheme="majorHAnsi" w:hAnsiTheme="majorHAnsi" w:cstheme="majorHAnsi"/>
                <w:b/>
                <w:sz w:val="20"/>
                <w:szCs w:val="20"/>
                <w:u w:val="single"/>
              </w:rPr>
              <w:t xml:space="preserve"> </w:t>
            </w:r>
          </w:p>
          <w:p w14:paraId="14677834" w14:textId="77777777" w:rsidR="009D79E0" w:rsidRPr="00711022" w:rsidRDefault="009D79E0" w:rsidP="009D79E0">
            <w:pPr>
              <w:rPr>
                <w:rFonts w:asciiTheme="majorHAnsi" w:hAnsiTheme="majorHAnsi" w:cstheme="majorHAnsi"/>
                <w:b/>
                <w:sz w:val="20"/>
                <w:szCs w:val="20"/>
                <w:u w:val="single"/>
              </w:rPr>
            </w:pPr>
            <w:r w:rsidRPr="00711022">
              <w:rPr>
                <w:rFonts w:asciiTheme="majorHAnsi" w:hAnsiTheme="majorHAnsi" w:cstheme="majorHAnsi"/>
                <w:b/>
                <w:sz w:val="20"/>
                <w:szCs w:val="20"/>
                <w:u w:val="single"/>
              </w:rPr>
              <w:t>Skills</w:t>
            </w:r>
          </w:p>
          <w:p w14:paraId="607B27F9" w14:textId="77777777" w:rsidR="009D79E0" w:rsidRPr="00711022" w:rsidRDefault="009D79E0" w:rsidP="009D79E0">
            <w:pPr>
              <w:rPr>
                <w:rFonts w:asciiTheme="majorHAnsi" w:hAnsiTheme="majorHAnsi" w:cstheme="majorHAnsi"/>
                <w:sz w:val="20"/>
                <w:szCs w:val="20"/>
              </w:rPr>
            </w:pPr>
            <w:r w:rsidRPr="00711022">
              <w:rPr>
                <w:rFonts w:asciiTheme="majorHAnsi" w:hAnsiTheme="majorHAnsi" w:cstheme="majorHAnsi"/>
                <w:sz w:val="20"/>
                <w:szCs w:val="20"/>
              </w:rPr>
              <w:t xml:space="preserve">Basic embroidery skills </w:t>
            </w:r>
          </w:p>
          <w:p w14:paraId="6FB9676D" w14:textId="77777777" w:rsidR="009D79E0" w:rsidRPr="00711022" w:rsidRDefault="009D79E0" w:rsidP="009D79E0">
            <w:pPr>
              <w:rPr>
                <w:rFonts w:asciiTheme="majorHAnsi" w:hAnsiTheme="majorHAnsi" w:cstheme="majorHAnsi"/>
                <w:sz w:val="20"/>
                <w:szCs w:val="20"/>
              </w:rPr>
            </w:pPr>
            <w:r w:rsidRPr="00711022">
              <w:rPr>
                <w:rFonts w:asciiTheme="majorHAnsi" w:hAnsiTheme="majorHAnsi" w:cstheme="majorHAnsi"/>
                <w:sz w:val="20"/>
                <w:szCs w:val="20"/>
              </w:rPr>
              <w:t>Advanced embroidery skills</w:t>
            </w:r>
          </w:p>
          <w:p w14:paraId="36C1B6FC" w14:textId="77777777" w:rsidR="009D79E0" w:rsidRPr="00711022" w:rsidRDefault="009D79E0" w:rsidP="009D79E0">
            <w:pPr>
              <w:rPr>
                <w:rFonts w:asciiTheme="majorHAnsi" w:hAnsiTheme="majorHAnsi" w:cstheme="majorHAnsi"/>
                <w:sz w:val="20"/>
                <w:szCs w:val="20"/>
              </w:rPr>
            </w:pPr>
            <w:r w:rsidRPr="00711022">
              <w:rPr>
                <w:rFonts w:asciiTheme="majorHAnsi" w:hAnsiTheme="majorHAnsi" w:cstheme="majorHAnsi"/>
                <w:sz w:val="20"/>
                <w:szCs w:val="20"/>
              </w:rPr>
              <w:t>Designing</w:t>
            </w:r>
          </w:p>
          <w:p w14:paraId="4095BB16" w14:textId="77777777" w:rsidR="009D79E0" w:rsidRPr="00711022" w:rsidRDefault="009D79E0" w:rsidP="009D79E0">
            <w:pPr>
              <w:rPr>
                <w:rFonts w:asciiTheme="majorHAnsi" w:hAnsiTheme="majorHAnsi" w:cstheme="majorHAnsi"/>
                <w:sz w:val="20"/>
                <w:szCs w:val="20"/>
              </w:rPr>
            </w:pPr>
            <w:r w:rsidRPr="00711022">
              <w:rPr>
                <w:rFonts w:asciiTheme="majorHAnsi" w:hAnsiTheme="majorHAnsi" w:cstheme="majorHAnsi"/>
                <w:sz w:val="20"/>
                <w:szCs w:val="20"/>
              </w:rPr>
              <w:t>Heat Press</w:t>
            </w:r>
          </w:p>
          <w:p w14:paraId="4B371727" w14:textId="77777777" w:rsidR="009D79E0" w:rsidRPr="00711022" w:rsidRDefault="009D79E0" w:rsidP="009D79E0">
            <w:pPr>
              <w:rPr>
                <w:rFonts w:asciiTheme="majorHAnsi" w:hAnsiTheme="majorHAnsi" w:cstheme="majorHAnsi"/>
                <w:sz w:val="20"/>
                <w:szCs w:val="20"/>
              </w:rPr>
            </w:pPr>
            <w:r w:rsidRPr="00711022">
              <w:rPr>
                <w:rFonts w:asciiTheme="majorHAnsi" w:hAnsiTheme="majorHAnsi" w:cstheme="majorHAnsi"/>
                <w:sz w:val="20"/>
                <w:szCs w:val="20"/>
              </w:rPr>
              <w:t xml:space="preserve">How to thread the sewing machine </w:t>
            </w:r>
          </w:p>
          <w:p w14:paraId="1B801D0B" w14:textId="77777777" w:rsidR="009D79E0" w:rsidRPr="00711022" w:rsidRDefault="009D79E0" w:rsidP="009D79E0">
            <w:pPr>
              <w:rPr>
                <w:rFonts w:asciiTheme="majorHAnsi" w:hAnsiTheme="majorHAnsi" w:cstheme="majorHAnsi"/>
                <w:sz w:val="20"/>
                <w:szCs w:val="20"/>
              </w:rPr>
            </w:pPr>
            <w:r w:rsidRPr="00711022">
              <w:rPr>
                <w:rFonts w:asciiTheme="majorHAnsi" w:hAnsiTheme="majorHAnsi" w:cstheme="majorHAnsi"/>
                <w:sz w:val="20"/>
                <w:szCs w:val="20"/>
              </w:rPr>
              <w:t xml:space="preserve">Basic machine skills </w:t>
            </w:r>
          </w:p>
          <w:p w14:paraId="1CE6FBBA" w14:textId="77777777" w:rsidR="009D79E0" w:rsidRPr="00711022" w:rsidRDefault="009D79E0" w:rsidP="009D79E0">
            <w:pPr>
              <w:rPr>
                <w:rFonts w:asciiTheme="majorHAnsi" w:hAnsiTheme="majorHAnsi" w:cstheme="majorHAnsi"/>
                <w:b/>
                <w:sz w:val="20"/>
                <w:szCs w:val="20"/>
                <w:u w:val="single"/>
              </w:rPr>
            </w:pPr>
          </w:p>
          <w:p w14:paraId="6453C20B" w14:textId="77777777" w:rsidR="009D79E0" w:rsidRPr="00711022" w:rsidRDefault="009D79E0" w:rsidP="009D79E0">
            <w:pPr>
              <w:rPr>
                <w:rFonts w:asciiTheme="majorHAnsi" w:hAnsiTheme="majorHAnsi" w:cstheme="majorHAnsi"/>
                <w:b/>
                <w:sz w:val="20"/>
                <w:szCs w:val="20"/>
                <w:u w:val="single"/>
              </w:rPr>
            </w:pPr>
            <w:r w:rsidRPr="00711022">
              <w:rPr>
                <w:rFonts w:asciiTheme="majorHAnsi" w:hAnsiTheme="majorHAnsi" w:cstheme="majorHAnsi"/>
                <w:b/>
                <w:sz w:val="20"/>
                <w:szCs w:val="20"/>
                <w:u w:val="single"/>
              </w:rPr>
              <w:t>Reading Activity</w:t>
            </w:r>
          </w:p>
          <w:p w14:paraId="71C4DCAE" w14:textId="7C481807" w:rsidR="00E20C82" w:rsidRPr="00711022" w:rsidRDefault="009D79E0" w:rsidP="009D79E0">
            <w:pPr>
              <w:rPr>
                <w:rFonts w:asciiTheme="majorHAnsi" w:hAnsiTheme="majorHAnsi" w:cstheme="majorHAnsi"/>
                <w:sz w:val="20"/>
                <w:szCs w:val="20"/>
              </w:rPr>
            </w:pPr>
            <w:r w:rsidRPr="00711022">
              <w:rPr>
                <w:rFonts w:asciiTheme="majorHAnsi" w:hAnsiTheme="majorHAnsi" w:cstheme="majorHAnsi"/>
                <w:sz w:val="20"/>
                <w:szCs w:val="20"/>
              </w:rPr>
              <w:t>What Are Synthetic Fibres?</w:t>
            </w:r>
          </w:p>
        </w:tc>
        <w:tc>
          <w:tcPr>
            <w:tcW w:w="5351" w:type="dxa"/>
            <w:tcBorders>
              <w:left w:val="single" w:sz="4" w:space="0" w:color="000000" w:themeColor="text1"/>
              <w:right w:val="single" w:sz="4" w:space="0" w:color="000000" w:themeColor="text1"/>
            </w:tcBorders>
            <w:shd w:val="clear" w:color="auto" w:fill="DEEAF6" w:themeFill="accent1" w:themeFillTint="33"/>
          </w:tcPr>
          <w:p w14:paraId="2FEB1E38" w14:textId="77777777" w:rsidR="00155CC5" w:rsidRPr="00711022" w:rsidRDefault="00155CC5" w:rsidP="00155CC5">
            <w:pPr>
              <w:rPr>
                <w:rFonts w:asciiTheme="majorHAnsi" w:hAnsiTheme="majorHAnsi" w:cstheme="majorHAnsi"/>
                <w:b/>
                <w:sz w:val="20"/>
                <w:szCs w:val="20"/>
                <w:u w:val="single"/>
              </w:rPr>
            </w:pPr>
            <w:r w:rsidRPr="00711022">
              <w:rPr>
                <w:rFonts w:asciiTheme="majorHAnsi" w:hAnsiTheme="majorHAnsi" w:cstheme="majorHAnsi"/>
                <w:b/>
                <w:sz w:val="20"/>
                <w:szCs w:val="20"/>
                <w:u w:val="single"/>
              </w:rPr>
              <w:t>Knowledge</w:t>
            </w:r>
          </w:p>
          <w:p w14:paraId="69F32288" w14:textId="003452D1" w:rsidR="00155CC5" w:rsidRPr="00711022" w:rsidRDefault="00155CC5" w:rsidP="00155CC5">
            <w:pPr>
              <w:rPr>
                <w:rFonts w:asciiTheme="majorHAnsi" w:hAnsiTheme="majorHAnsi" w:cstheme="majorHAnsi"/>
                <w:b/>
                <w:color w:val="7030A0"/>
                <w:sz w:val="20"/>
                <w:szCs w:val="20"/>
              </w:rPr>
            </w:pPr>
            <w:r w:rsidRPr="00711022">
              <w:rPr>
                <w:rFonts w:asciiTheme="majorHAnsi" w:hAnsiTheme="majorHAnsi" w:cstheme="majorHAnsi"/>
                <w:sz w:val="20"/>
                <w:szCs w:val="20"/>
              </w:rPr>
              <w:t xml:space="preserve">Food hygiene and safety rules </w:t>
            </w:r>
          </w:p>
          <w:p w14:paraId="2F80B398" w14:textId="77777777" w:rsidR="00155CC5" w:rsidRPr="00711022" w:rsidRDefault="00155CC5" w:rsidP="00155CC5">
            <w:pPr>
              <w:rPr>
                <w:rFonts w:asciiTheme="majorHAnsi" w:hAnsiTheme="majorHAnsi" w:cstheme="majorHAnsi"/>
                <w:sz w:val="20"/>
                <w:szCs w:val="20"/>
              </w:rPr>
            </w:pPr>
            <w:r w:rsidRPr="00711022">
              <w:rPr>
                <w:rFonts w:asciiTheme="majorHAnsi" w:hAnsiTheme="majorHAnsi" w:cstheme="majorHAnsi"/>
                <w:sz w:val="20"/>
                <w:szCs w:val="20"/>
              </w:rPr>
              <w:t>Correct use of tools and equipment</w:t>
            </w:r>
          </w:p>
          <w:p w14:paraId="77768F2E" w14:textId="77777777" w:rsidR="00155CC5" w:rsidRPr="00711022" w:rsidRDefault="00155CC5" w:rsidP="00155CC5">
            <w:pPr>
              <w:rPr>
                <w:rFonts w:asciiTheme="majorHAnsi" w:hAnsiTheme="majorHAnsi" w:cstheme="majorHAnsi"/>
                <w:sz w:val="20"/>
                <w:szCs w:val="20"/>
              </w:rPr>
            </w:pPr>
            <w:r w:rsidRPr="00711022">
              <w:rPr>
                <w:rFonts w:asciiTheme="majorHAnsi" w:hAnsiTheme="majorHAnsi" w:cstheme="majorHAnsi"/>
                <w:sz w:val="20"/>
                <w:szCs w:val="20"/>
              </w:rPr>
              <w:t>The 4 C’s</w:t>
            </w:r>
          </w:p>
          <w:p w14:paraId="1A5FC40F" w14:textId="77777777" w:rsidR="00155CC5" w:rsidRPr="00711022" w:rsidRDefault="00155CC5" w:rsidP="00155CC5">
            <w:pPr>
              <w:rPr>
                <w:rFonts w:asciiTheme="majorHAnsi" w:hAnsiTheme="majorHAnsi" w:cstheme="majorHAnsi"/>
                <w:sz w:val="20"/>
                <w:szCs w:val="20"/>
              </w:rPr>
            </w:pPr>
            <w:r w:rsidRPr="00711022">
              <w:rPr>
                <w:rFonts w:asciiTheme="majorHAnsi" w:hAnsiTheme="majorHAnsi" w:cstheme="majorHAnsi"/>
                <w:sz w:val="20"/>
                <w:szCs w:val="20"/>
              </w:rPr>
              <w:t>Planning</w:t>
            </w:r>
          </w:p>
          <w:p w14:paraId="66F14019" w14:textId="77777777" w:rsidR="00155CC5" w:rsidRPr="00711022" w:rsidRDefault="00155CC5" w:rsidP="00155CC5">
            <w:pPr>
              <w:rPr>
                <w:rFonts w:asciiTheme="majorHAnsi" w:hAnsiTheme="majorHAnsi" w:cstheme="majorHAnsi"/>
                <w:sz w:val="20"/>
                <w:szCs w:val="20"/>
              </w:rPr>
            </w:pPr>
            <w:r w:rsidRPr="21A4D9B3">
              <w:rPr>
                <w:rFonts w:asciiTheme="majorHAnsi" w:hAnsiTheme="majorHAnsi" w:cstheme="majorBidi"/>
                <w:sz w:val="20"/>
                <w:szCs w:val="20"/>
                <w:highlight w:val="cyan"/>
              </w:rPr>
              <w:t>Evaluating</w:t>
            </w:r>
          </w:p>
          <w:p w14:paraId="312B1482" w14:textId="48C29A42" w:rsidR="1ABE836C" w:rsidRDefault="1ABE836C" w:rsidP="21A4D9B3">
            <w:pPr>
              <w:rPr>
                <w:rFonts w:asciiTheme="majorHAnsi" w:hAnsiTheme="majorHAnsi" w:cstheme="majorBidi"/>
                <w:sz w:val="20"/>
                <w:szCs w:val="20"/>
              </w:rPr>
            </w:pPr>
            <w:r w:rsidRPr="21A4D9B3">
              <w:rPr>
                <w:rFonts w:asciiTheme="majorHAnsi" w:hAnsiTheme="majorHAnsi" w:cstheme="majorBidi"/>
                <w:sz w:val="20"/>
                <w:szCs w:val="20"/>
              </w:rPr>
              <w:t>Costing a product</w:t>
            </w:r>
          </w:p>
          <w:p w14:paraId="402F69C7" w14:textId="77777777" w:rsidR="1ABE836C" w:rsidRDefault="1ABE836C" w:rsidP="21A4D9B3">
            <w:pPr>
              <w:rPr>
                <w:rFonts w:asciiTheme="majorHAnsi" w:hAnsiTheme="majorHAnsi" w:cstheme="majorBidi"/>
                <w:sz w:val="20"/>
                <w:szCs w:val="20"/>
              </w:rPr>
            </w:pPr>
            <w:r w:rsidRPr="21A4D9B3">
              <w:rPr>
                <w:rFonts w:asciiTheme="majorHAnsi" w:hAnsiTheme="majorHAnsi" w:cstheme="majorBidi"/>
                <w:sz w:val="20"/>
                <w:szCs w:val="20"/>
              </w:rPr>
              <w:t>Calculating nutrition</w:t>
            </w:r>
          </w:p>
          <w:p w14:paraId="2744987F" w14:textId="77777777" w:rsidR="1ABE836C" w:rsidRDefault="1ABE836C" w:rsidP="21A4D9B3">
            <w:pPr>
              <w:rPr>
                <w:rFonts w:asciiTheme="majorHAnsi" w:hAnsiTheme="majorHAnsi" w:cstheme="majorBidi"/>
                <w:sz w:val="20"/>
                <w:szCs w:val="20"/>
              </w:rPr>
            </w:pPr>
            <w:r w:rsidRPr="21A4D9B3">
              <w:rPr>
                <w:rFonts w:asciiTheme="majorHAnsi" w:hAnsiTheme="majorHAnsi" w:cstheme="majorBidi"/>
                <w:sz w:val="20"/>
                <w:szCs w:val="20"/>
              </w:rPr>
              <w:t>Packaging Information</w:t>
            </w:r>
          </w:p>
          <w:p w14:paraId="2DDC8E6B" w14:textId="6D208D7E" w:rsidR="21A4D9B3" w:rsidRDefault="21A4D9B3" w:rsidP="21A4D9B3">
            <w:pPr>
              <w:rPr>
                <w:rFonts w:asciiTheme="majorHAnsi" w:hAnsiTheme="majorHAnsi" w:cstheme="majorBidi"/>
                <w:sz w:val="20"/>
                <w:szCs w:val="20"/>
                <w:highlight w:val="cyan"/>
              </w:rPr>
            </w:pPr>
          </w:p>
          <w:p w14:paraId="5034F851" w14:textId="77777777" w:rsidR="00155CC5" w:rsidRPr="00711022" w:rsidRDefault="00155CC5" w:rsidP="00155CC5">
            <w:pPr>
              <w:rPr>
                <w:rFonts w:asciiTheme="majorHAnsi" w:hAnsiTheme="majorHAnsi" w:cstheme="majorHAnsi"/>
                <w:sz w:val="20"/>
                <w:szCs w:val="20"/>
              </w:rPr>
            </w:pPr>
          </w:p>
          <w:p w14:paraId="1B271139" w14:textId="77777777" w:rsidR="00155CC5" w:rsidRPr="00711022" w:rsidRDefault="00155CC5" w:rsidP="00155CC5">
            <w:pPr>
              <w:rPr>
                <w:rFonts w:asciiTheme="majorHAnsi" w:hAnsiTheme="majorHAnsi" w:cstheme="majorHAnsi"/>
                <w:sz w:val="20"/>
                <w:szCs w:val="20"/>
              </w:rPr>
            </w:pPr>
          </w:p>
          <w:p w14:paraId="44CC6A5C" w14:textId="77777777" w:rsidR="00155CC5" w:rsidRPr="00711022" w:rsidRDefault="00155CC5" w:rsidP="00155CC5">
            <w:pPr>
              <w:rPr>
                <w:rFonts w:asciiTheme="majorHAnsi" w:hAnsiTheme="majorHAnsi" w:cstheme="majorHAnsi"/>
                <w:b/>
                <w:sz w:val="20"/>
                <w:szCs w:val="20"/>
                <w:u w:val="single"/>
              </w:rPr>
            </w:pPr>
            <w:r w:rsidRPr="00711022">
              <w:rPr>
                <w:rFonts w:asciiTheme="majorHAnsi" w:hAnsiTheme="majorHAnsi" w:cstheme="majorHAnsi"/>
                <w:b/>
                <w:sz w:val="20"/>
                <w:szCs w:val="20"/>
                <w:u w:val="single"/>
              </w:rPr>
              <w:t>Skills</w:t>
            </w:r>
          </w:p>
          <w:p w14:paraId="71191D2A" w14:textId="77777777" w:rsidR="00155CC5" w:rsidRPr="00711022" w:rsidRDefault="00155CC5" w:rsidP="00155CC5">
            <w:pPr>
              <w:rPr>
                <w:rFonts w:asciiTheme="majorHAnsi" w:hAnsiTheme="majorHAnsi" w:cstheme="majorHAnsi"/>
                <w:sz w:val="20"/>
                <w:szCs w:val="20"/>
              </w:rPr>
            </w:pPr>
            <w:r w:rsidRPr="00711022">
              <w:rPr>
                <w:rFonts w:asciiTheme="majorHAnsi" w:hAnsiTheme="majorHAnsi" w:cstheme="majorHAnsi"/>
                <w:sz w:val="20"/>
                <w:szCs w:val="20"/>
              </w:rPr>
              <w:t>Weighing and measuring</w:t>
            </w:r>
          </w:p>
          <w:p w14:paraId="6B80DAFA" w14:textId="77777777" w:rsidR="00155CC5" w:rsidRPr="00711022" w:rsidRDefault="00155CC5" w:rsidP="00155CC5">
            <w:pPr>
              <w:rPr>
                <w:rFonts w:asciiTheme="majorHAnsi" w:hAnsiTheme="majorHAnsi" w:cstheme="majorHAnsi"/>
                <w:sz w:val="20"/>
                <w:szCs w:val="20"/>
              </w:rPr>
            </w:pPr>
            <w:r w:rsidRPr="00711022">
              <w:rPr>
                <w:rFonts w:asciiTheme="majorHAnsi" w:hAnsiTheme="majorHAnsi" w:cstheme="majorHAnsi"/>
                <w:sz w:val="20"/>
                <w:szCs w:val="20"/>
              </w:rPr>
              <w:t>Knife skills</w:t>
            </w:r>
          </w:p>
          <w:p w14:paraId="26D437D4" w14:textId="77777777" w:rsidR="00155CC5" w:rsidRPr="00711022" w:rsidRDefault="00155CC5" w:rsidP="00155CC5">
            <w:pPr>
              <w:rPr>
                <w:rFonts w:asciiTheme="majorHAnsi" w:hAnsiTheme="majorHAnsi" w:cstheme="majorHAnsi"/>
                <w:sz w:val="20"/>
                <w:szCs w:val="20"/>
              </w:rPr>
            </w:pPr>
            <w:r w:rsidRPr="00711022">
              <w:rPr>
                <w:rFonts w:asciiTheme="majorHAnsi" w:hAnsiTheme="majorHAnsi" w:cstheme="majorHAnsi"/>
                <w:sz w:val="20"/>
                <w:szCs w:val="20"/>
              </w:rPr>
              <w:t>Presenting products attractively</w:t>
            </w:r>
          </w:p>
          <w:p w14:paraId="366E8733" w14:textId="77777777" w:rsidR="00155CC5" w:rsidRPr="00711022" w:rsidRDefault="00155CC5" w:rsidP="00155CC5">
            <w:pPr>
              <w:rPr>
                <w:rFonts w:asciiTheme="majorHAnsi" w:hAnsiTheme="majorHAnsi" w:cstheme="majorHAnsi"/>
                <w:sz w:val="20"/>
                <w:szCs w:val="20"/>
              </w:rPr>
            </w:pPr>
            <w:r w:rsidRPr="00711022">
              <w:rPr>
                <w:rFonts w:asciiTheme="majorHAnsi" w:hAnsiTheme="majorHAnsi" w:cstheme="majorHAnsi"/>
                <w:sz w:val="20"/>
                <w:szCs w:val="20"/>
              </w:rPr>
              <w:t>Sensory analysis</w:t>
            </w:r>
          </w:p>
          <w:p w14:paraId="4945786F" w14:textId="77777777" w:rsidR="00155CC5" w:rsidRPr="00711022" w:rsidRDefault="00155CC5" w:rsidP="00155CC5">
            <w:pPr>
              <w:rPr>
                <w:rFonts w:asciiTheme="majorHAnsi" w:hAnsiTheme="majorHAnsi" w:cstheme="majorHAnsi"/>
                <w:sz w:val="20"/>
                <w:szCs w:val="20"/>
              </w:rPr>
            </w:pPr>
            <w:r w:rsidRPr="00711022">
              <w:rPr>
                <w:rFonts w:asciiTheme="majorHAnsi" w:hAnsiTheme="majorHAnsi" w:cstheme="majorHAnsi"/>
                <w:sz w:val="20"/>
                <w:szCs w:val="20"/>
              </w:rPr>
              <w:t>Designing</w:t>
            </w:r>
          </w:p>
          <w:p w14:paraId="092A0A0D" w14:textId="77777777" w:rsidR="00155CC5" w:rsidRPr="00711022" w:rsidRDefault="00155CC5" w:rsidP="00155CC5">
            <w:pPr>
              <w:rPr>
                <w:rFonts w:asciiTheme="majorHAnsi" w:hAnsiTheme="majorHAnsi" w:cstheme="majorHAnsi"/>
                <w:sz w:val="20"/>
                <w:szCs w:val="20"/>
              </w:rPr>
            </w:pPr>
          </w:p>
          <w:p w14:paraId="2CD05264" w14:textId="77777777" w:rsidR="00155CC5" w:rsidRPr="00711022" w:rsidRDefault="00155CC5" w:rsidP="00155CC5">
            <w:pPr>
              <w:rPr>
                <w:rFonts w:asciiTheme="majorHAnsi" w:hAnsiTheme="majorHAnsi" w:cstheme="majorHAnsi"/>
                <w:b/>
                <w:sz w:val="20"/>
                <w:szCs w:val="20"/>
                <w:u w:val="single"/>
              </w:rPr>
            </w:pPr>
            <w:r w:rsidRPr="00711022">
              <w:rPr>
                <w:rFonts w:asciiTheme="majorHAnsi" w:hAnsiTheme="majorHAnsi" w:cstheme="majorHAnsi"/>
                <w:b/>
                <w:sz w:val="20"/>
                <w:szCs w:val="20"/>
                <w:u w:val="single"/>
              </w:rPr>
              <w:t>Reading Activity</w:t>
            </w:r>
          </w:p>
          <w:p w14:paraId="17E8C655" w14:textId="4EF58C9C" w:rsidR="00E20C82" w:rsidRPr="00711022" w:rsidRDefault="00155CC5" w:rsidP="00155CC5">
            <w:pPr>
              <w:rPr>
                <w:rFonts w:asciiTheme="majorHAnsi" w:hAnsiTheme="majorHAnsi" w:cstheme="majorHAnsi"/>
                <w:sz w:val="20"/>
                <w:szCs w:val="20"/>
              </w:rPr>
            </w:pPr>
            <w:r w:rsidRPr="00711022">
              <w:rPr>
                <w:color w:val="000000" w:themeColor="text1"/>
                <w:sz w:val="20"/>
                <w:szCs w:val="20"/>
              </w:rPr>
              <w:t>Causes of Food Poisoning</w:t>
            </w:r>
          </w:p>
        </w:tc>
        <w:tc>
          <w:tcPr>
            <w:tcW w:w="5352" w:type="dxa"/>
            <w:tcBorders>
              <w:left w:val="single" w:sz="4" w:space="0" w:color="000000" w:themeColor="text1"/>
              <w:right w:val="single" w:sz="4" w:space="0" w:color="000000" w:themeColor="text1"/>
            </w:tcBorders>
          </w:tcPr>
          <w:p w14:paraId="000851AA" w14:textId="11DE9CC9" w:rsidR="00B10E03" w:rsidRPr="00711022" w:rsidRDefault="00B10E03" w:rsidP="21A4D9B3">
            <w:pPr>
              <w:rPr>
                <w:rFonts w:asciiTheme="majorHAnsi" w:hAnsiTheme="majorHAnsi" w:cstheme="majorBidi"/>
                <w:b/>
                <w:bCs/>
                <w:sz w:val="20"/>
                <w:szCs w:val="20"/>
                <w:u w:val="single"/>
              </w:rPr>
            </w:pPr>
          </w:p>
          <w:p w14:paraId="3D7E4EE0" w14:textId="15C786F2" w:rsidR="00E20C82" w:rsidRPr="00711022" w:rsidRDefault="00E20C82" w:rsidP="21A4D9B3">
            <w:pPr>
              <w:rPr>
                <w:color w:val="000000" w:themeColor="text1"/>
                <w:sz w:val="20"/>
                <w:szCs w:val="20"/>
              </w:rPr>
            </w:pPr>
          </w:p>
        </w:tc>
      </w:tr>
      <w:tr w:rsidR="00E20C82" w:rsidRPr="00084334" w14:paraId="13DEDE4C" w14:textId="77777777" w:rsidTr="5A945A24">
        <w:trPr>
          <w:cantSplit/>
          <w:trHeight w:val="1387"/>
        </w:trPr>
        <w:tc>
          <w:tcPr>
            <w:tcW w:w="420" w:type="dxa"/>
            <w:vMerge/>
          </w:tcPr>
          <w:p w14:paraId="173C3C2D" w14:textId="77777777" w:rsidR="00E20C82" w:rsidRPr="00084334" w:rsidRDefault="00E20C82" w:rsidP="00E20C82">
            <w:pPr>
              <w:rPr>
                <w:rFonts w:asciiTheme="majorHAnsi" w:hAnsiTheme="majorHAnsi" w:cstheme="majorHAnsi"/>
              </w:rPr>
            </w:pPr>
          </w:p>
        </w:tc>
        <w:tc>
          <w:tcPr>
            <w:tcW w:w="571" w:type="dxa"/>
            <w:shd w:val="clear" w:color="auto" w:fill="F2F2F2" w:themeFill="background1" w:themeFillShade="F2"/>
            <w:textDirection w:val="btLr"/>
            <w:vAlign w:val="center"/>
          </w:tcPr>
          <w:p w14:paraId="7CDD392D" w14:textId="77777777" w:rsidR="00E20C82" w:rsidRPr="00084334" w:rsidRDefault="00E20C82" w:rsidP="00E20C82">
            <w:pPr>
              <w:ind w:left="113" w:right="113"/>
              <w:jc w:val="center"/>
              <w:rPr>
                <w:rFonts w:asciiTheme="majorHAnsi" w:hAnsiTheme="majorHAnsi" w:cstheme="majorHAnsi"/>
              </w:rPr>
            </w:pPr>
            <w:r w:rsidRPr="00084334">
              <w:rPr>
                <w:rFonts w:asciiTheme="majorHAnsi" w:hAnsiTheme="majorHAnsi" w:cstheme="majorHAnsi"/>
              </w:rPr>
              <w:t>Assessment</w:t>
            </w:r>
          </w:p>
        </w:tc>
        <w:tc>
          <w:tcPr>
            <w:tcW w:w="5351" w:type="dxa"/>
            <w:tcBorders>
              <w:right w:val="single" w:sz="4" w:space="0" w:color="auto"/>
            </w:tcBorders>
            <w:shd w:val="clear" w:color="auto" w:fill="DEEAF6" w:themeFill="accent1" w:themeFillTint="33"/>
          </w:tcPr>
          <w:p w14:paraId="29E29FAD" w14:textId="1E56464E" w:rsidR="00E92F75" w:rsidRPr="00C30DC9" w:rsidRDefault="005F4C92" w:rsidP="00C30DC9">
            <w:pPr>
              <w:jc w:val="center"/>
              <w:rPr>
                <w:rFonts w:asciiTheme="majorHAnsi" w:hAnsiTheme="majorHAnsi" w:cstheme="majorHAnsi"/>
                <w:color w:val="FF0000"/>
                <w:sz w:val="20"/>
                <w:szCs w:val="20"/>
              </w:rPr>
            </w:pPr>
            <w:r>
              <w:rPr>
                <w:rFonts w:asciiTheme="majorHAnsi" w:hAnsiTheme="majorHAnsi" w:cstheme="majorHAnsi"/>
                <w:color w:val="FF0000"/>
                <w:sz w:val="20"/>
                <w:szCs w:val="20"/>
              </w:rPr>
              <w:t>Summative</w:t>
            </w:r>
            <w:r w:rsidR="00E92F75" w:rsidRPr="00C30DC9">
              <w:rPr>
                <w:rFonts w:asciiTheme="majorHAnsi" w:hAnsiTheme="majorHAnsi" w:cstheme="majorHAnsi"/>
                <w:color w:val="FF0000"/>
                <w:sz w:val="20"/>
                <w:szCs w:val="20"/>
              </w:rPr>
              <w:t xml:space="preserve"> Assessment– Final Teacher Assessment (marked using criteria at the back of booklets)</w:t>
            </w:r>
          </w:p>
          <w:p w14:paraId="761474DB" w14:textId="3754EAFD" w:rsidR="00E92F75" w:rsidRPr="00C30DC9" w:rsidRDefault="005F4C92" w:rsidP="2C616B1E">
            <w:pPr>
              <w:jc w:val="center"/>
              <w:rPr>
                <w:rFonts w:asciiTheme="majorHAnsi" w:hAnsiTheme="majorHAnsi" w:cstheme="majorBidi"/>
                <w:color w:val="5B9BD5" w:themeColor="accent1"/>
                <w:sz w:val="20"/>
                <w:szCs w:val="20"/>
              </w:rPr>
            </w:pPr>
            <w:r w:rsidRPr="2C616B1E">
              <w:rPr>
                <w:rFonts w:asciiTheme="majorHAnsi" w:hAnsiTheme="majorHAnsi" w:cstheme="majorBidi"/>
                <w:color w:val="5B9BD5" w:themeColor="accent1"/>
                <w:sz w:val="20"/>
                <w:szCs w:val="20"/>
              </w:rPr>
              <w:t xml:space="preserve">Formative </w:t>
            </w:r>
            <w:r w:rsidR="00E92F75" w:rsidRPr="2C616B1E">
              <w:rPr>
                <w:rFonts w:asciiTheme="majorHAnsi" w:hAnsiTheme="majorHAnsi" w:cstheme="majorBidi"/>
                <w:color w:val="5B9BD5" w:themeColor="accent1"/>
                <w:sz w:val="20"/>
                <w:szCs w:val="20"/>
              </w:rPr>
              <w:t xml:space="preserve">Assessment – </w:t>
            </w:r>
            <w:r w:rsidR="3E000B12" w:rsidRPr="2C616B1E">
              <w:rPr>
                <w:rFonts w:asciiTheme="majorHAnsi" w:hAnsiTheme="majorHAnsi" w:cstheme="majorBidi"/>
                <w:color w:val="5B9BD5" w:themeColor="accent1"/>
                <w:sz w:val="20"/>
                <w:szCs w:val="20"/>
              </w:rPr>
              <w:t>Primary Research</w:t>
            </w:r>
            <w:r w:rsidR="00E92F75" w:rsidRPr="2C616B1E">
              <w:rPr>
                <w:rFonts w:asciiTheme="majorHAnsi" w:hAnsiTheme="majorHAnsi" w:cstheme="majorBidi"/>
                <w:color w:val="5B9BD5" w:themeColor="accent1"/>
                <w:sz w:val="20"/>
                <w:szCs w:val="20"/>
              </w:rPr>
              <w:t>, Secondary Research, Designing, Evaluation</w:t>
            </w:r>
          </w:p>
          <w:p w14:paraId="09D3DA91" w14:textId="77777777" w:rsidR="00E92F75" w:rsidRPr="00C30DC9" w:rsidRDefault="00E92F75" w:rsidP="00C30DC9">
            <w:pPr>
              <w:jc w:val="center"/>
              <w:rPr>
                <w:rFonts w:asciiTheme="majorHAnsi" w:hAnsiTheme="majorHAnsi" w:cstheme="majorHAnsi"/>
                <w:color w:val="FFC000"/>
                <w:sz w:val="20"/>
                <w:szCs w:val="20"/>
              </w:rPr>
            </w:pPr>
            <w:r w:rsidRPr="00C30DC9">
              <w:rPr>
                <w:rFonts w:asciiTheme="majorHAnsi" w:hAnsiTheme="majorHAnsi" w:cstheme="majorHAnsi"/>
                <w:color w:val="FFC000"/>
                <w:sz w:val="20"/>
                <w:szCs w:val="20"/>
              </w:rPr>
              <w:t>Homework - Secondary Research</w:t>
            </w:r>
          </w:p>
          <w:p w14:paraId="65BF8414" w14:textId="4AC6060B" w:rsidR="00E20C82" w:rsidRPr="00C30DC9" w:rsidRDefault="00E20C82" w:rsidP="007F3909">
            <w:pPr>
              <w:jc w:val="center"/>
              <w:rPr>
                <w:rFonts w:asciiTheme="majorHAnsi" w:hAnsiTheme="majorHAnsi" w:cstheme="majorHAnsi"/>
                <w:color w:val="0070C0"/>
                <w:sz w:val="20"/>
                <w:szCs w:val="20"/>
              </w:rPr>
            </w:pPr>
          </w:p>
        </w:tc>
        <w:tc>
          <w:tcPr>
            <w:tcW w:w="5352" w:type="dxa"/>
            <w:tcBorders>
              <w:left w:val="single" w:sz="4" w:space="0" w:color="auto"/>
              <w:right w:val="single" w:sz="4" w:space="0" w:color="000000" w:themeColor="text1"/>
            </w:tcBorders>
          </w:tcPr>
          <w:p w14:paraId="39104578" w14:textId="499CF62C" w:rsidR="009D79E0" w:rsidRPr="00711022" w:rsidRDefault="005F4C92" w:rsidP="009D79E0">
            <w:pPr>
              <w:jc w:val="center"/>
              <w:rPr>
                <w:rFonts w:asciiTheme="majorHAnsi" w:hAnsiTheme="majorHAnsi" w:cstheme="majorHAnsi"/>
                <w:color w:val="FF0000"/>
                <w:sz w:val="20"/>
                <w:szCs w:val="20"/>
              </w:rPr>
            </w:pPr>
            <w:r>
              <w:rPr>
                <w:rFonts w:asciiTheme="majorHAnsi" w:hAnsiTheme="majorHAnsi" w:cstheme="majorHAnsi"/>
                <w:color w:val="FF0000"/>
                <w:sz w:val="20"/>
                <w:szCs w:val="20"/>
              </w:rPr>
              <w:t>Summative</w:t>
            </w:r>
            <w:r w:rsidRPr="00C30DC9">
              <w:rPr>
                <w:rFonts w:asciiTheme="majorHAnsi" w:hAnsiTheme="majorHAnsi" w:cstheme="majorHAnsi"/>
                <w:color w:val="FF0000"/>
                <w:sz w:val="20"/>
                <w:szCs w:val="20"/>
              </w:rPr>
              <w:t xml:space="preserve"> </w:t>
            </w:r>
            <w:r w:rsidR="009D79E0" w:rsidRPr="00711022">
              <w:rPr>
                <w:rFonts w:asciiTheme="majorHAnsi" w:hAnsiTheme="majorHAnsi" w:cstheme="majorHAnsi"/>
                <w:color w:val="FF0000"/>
                <w:sz w:val="20"/>
                <w:szCs w:val="20"/>
              </w:rPr>
              <w:t>Assessment– Final Teacher Assessment (marked using criteria at the back of booklets)</w:t>
            </w:r>
          </w:p>
          <w:p w14:paraId="4045CDB5" w14:textId="70402E19" w:rsidR="009D79E0" w:rsidRPr="00711022" w:rsidRDefault="005F4C92" w:rsidP="5A945A24">
            <w:pPr>
              <w:jc w:val="center"/>
            </w:pPr>
            <w:r w:rsidRPr="5A945A24">
              <w:rPr>
                <w:rFonts w:asciiTheme="majorHAnsi" w:hAnsiTheme="majorHAnsi" w:cstheme="majorBidi"/>
                <w:color w:val="5B9BD5" w:themeColor="accent1"/>
                <w:sz w:val="20"/>
                <w:szCs w:val="20"/>
              </w:rPr>
              <w:t xml:space="preserve">Formative </w:t>
            </w:r>
            <w:r w:rsidR="009D79E0" w:rsidRPr="5A945A24">
              <w:rPr>
                <w:rFonts w:asciiTheme="majorHAnsi" w:hAnsiTheme="majorHAnsi" w:cstheme="majorBidi"/>
                <w:color w:val="5B9BD5" w:themeColor="accent1"/>
                <w:sz w:val="20"/>
                <w:szCs w:val="20"/>
              </w:rPr>
              <w:t xml:space="preserve">Assessment – </w:t>
            </w:r>
            <w:r w:rsidR="2C2E6117" w:rsidRPr="5A945A24">
              <w:rPr>
                <w:rFonts w:asciiTheme="majorHAnsi" w:hAnsiTheme="majorHAnsi" w:cstheme="majorBidi"/>
                <w:color w:val="5B9BD5" w:themeColor="accent1"/>
                <w:sz w:val="20"/>
                <w:szCs w:val="20"/>
              </w:rPr>
              <w:t>Hand embroidery samples, Final product, what are synthetic fibres?</w:t>
            </w:r>
          </w:p>
          <w:p w14:paraId="4636E687" w14:textId="376E5C9F" w:rsidR="00E20C82" w:rsidRPr="00711022" w:rsidRDefault="009D79E0" w:rsidP="009D79E0">
            <w:pPr>
              <w:jc w:val="center"/>
              <w:rPr>
                <w:sz w:val="20"/>
                <w:szCs w:val="20"/>
              </w:rPr>
            </w:pPr>
            <w:r w:rsidRPr="5A945A24">
              <w:rPr>
                <w:rFonts w:asciiTheme="majorHAnsi" w:hAnsiTheme="majorHAnsi" w:cstheme="majorBidi"/>
                <w:color w:val="FFC000" w:themeColor="accent4"/>
                <w:sz w:val="20"/>
                <w:szCs w:val="20"/>
              </w:rPr>
              <w:t>Homework - Cell Research</w:t>
            </w:r>
            <w:r w:rsidR="2ED6CB03" w:rsidRPr="5A945A24">
              <w:rPr>
                <w:rFonts w:asciiTheme="majorHAnsi" w:hAnsiTheme="majorHAnsi" w:cstheme="majorBidi"/>
                <w:color w:val="FFC000" w:themeColor="accent4"/>
                <w:sz w:val="20"/>
                <w:szCs w:val="20"/>
              </w:rPr>
              <w:t>, Flow Charts</w:t>
            </w:r>
          </w:p>
        </w:tc>
        <w:tc>
          <w:tcPr>
            <w:tcW w:w="5351" w:type="dxa"/>
            <w:tcBorders>
              <w:left w:val="single" w:sz="4" w:space="0" w:color="000000" w:themeColor="text1"/>
              <w:right w:val="single" w:sz="4" w:space="0" w:color="000000" w:themeColor="text1"/>
            </w:tcBorders>
            <w:shd w:val="clear" w:color="auto" w:fill="DEEAF6" w:themeFill="accent1" w:themeFillTint="33"/>
          </w:tcPr>
          <w:p w14:paraId="1F01588F" w14:textId="77777777" w:rsidR="005F4C92" w:rsidRPr="00C30DC9" w:rsidRDefault="005F4C92" w:rsidP="005F4C92">
            <w:pPr>
              <w:jc w:val="center"/>
              <w:rPr>
                <w:rFonts w:asciiTheme="majorHAnsi" w:hAnsiTheme="majorHAnsi" w:cstheme="majorHAnsi"/>
                <w:color w:val="FF0000"/>
                <w:sz w:val="20"/>
                <w:szCs w:val="20"/>
              </w:rPr>
            </w:pPr>
            <w:r>
              <w:rPr>
                <w:rFonts w:asciiTheme="majorHAnsi" w:hAnsiTheme="majorHAnsi" w:cstheme="majorHAnsi"/>
                <w:color w:val="FF0000"/>
                <w:sz w:val="20"/>
                <w:szCs w:val="20"/>
              </w:rPr>
              <w:t>Summative</w:t>
            </w:r>
            <w:r w:rsidRPr="00C30DC9">
              <w:rPr>
                <w:rFonts w:asciiTheme="majorHAnsi" w:hAnsiTheme="majorHAnsi" w:cstheme="majorHAnsi"/>
                <w:color w:val="FF0000"/>
                <w:sz w:val="20"/>
                <w:szCs w:val="20"/>
              </w:rPr>
              <w:t xml:space="preserve"> Assessment– Final Teacher Assessment (marked using criteria at the back of booklets)</w:t>
            </w:r>
          </w:p>
          <w:p w14:paraId="11AF3B5F" w14:textId="100C0E1B" w:rsidR="005F4C92" w:rsidRPr="00C30DC9" w:rsidRDefault="005F4C92" w:rsidP="21A4D9B3">
            <w:pPr>
              <w:jc w:val="center"/>
              <w:rPr>
                <w:rFonts w:asciiTheme="majorHAnsi" w:hAnsiTheme="majorHAnsi" w:cstheme="majorBidi"/>
                <w:color w:val="5B9BD5" w:themeColor="accent1"/>
                <w:sz w:val="20"/>
                <w:szCs w:val="20"/>
              </w:rPr>
            </w:pPr>
            <w:r w:rsidRPr="21A4D9B3">
              <w:rPr>
                <w:rFonts w:asciiTheme="majorHAnsi" w:hAnsiTheme="majorHAnsi" w:cstheme="majorBidi"/>
                <w:color w:val="5B9BD5" w:themeColor="accent1"/>
                <w:sz w:val="20"/>
                <w:szCs w:val="20"/>
              </w:rPr>
              <w:t xml:space="preserve">Formative Assessment – </w:t>
            </w:r>
            <w:r w:rsidR="00847C2F" w:rsidRPr="21A4D9B3">
              <w:rPr>
                <w:rFonts w:asciiTheme="majorHAnsi" w:hAnsiTheme="majorHAnsi" w:cstheme="majorBidi"/>
                <w:color w:val="5B9BD5" w:themeColor="accent1"/>
                <w:sz w:val="20"/>
                <w:szCs w:val="20"/>
              </w:rPr>
              <w:t>Hygiene &amp; Safety</w:t>
            </w:r>
            <w:r w:rsidRPr="21A4D9B3">
              <w:rPr>
                <w:rFonts w:asciiTheme="majorHAnsi" w:hAnsiTheme="majorHAnsi" w:cstheme="majorBidi"/>
                <w:color w:val="5B9BD5" w:themeColor="accent1"/>
                <w:sz w:val="20"/>
                <w:szCs w:val="20"/>
              </w:rPr>
              <w:t>,</w:t>
            </w:r>
            <w:r w:rsidR="00847C2F" w:rsidRPr="21A4D9B3">
              <w:rPr>
                <w:rFonts w:asciiTheme="majorHAnsi" w:hAnsiTheme="majorHAnsi" w:cstheme="majorBidi"/>
                <w:color w:val="5B9BD5" w:themeColor="accent1"/>
                <w:sz w:val="20"/>
                <w:szCs w:val="20"/>
              </w:rPr>
              <w:t xml:space="preserve"> </w:t>
            </w:r>
            <w:r w:rsidRPr="21A4D9B3">
              <w:rPr>
                <w:rFonts w:asciiTheme="majorHAnsi" w:hAnsiTheme="majorHAnsi" w:cstheme="majorBidi"/>
                <w:color w:val="5B9BD5" w:themeColor="accent1"/>
                <w:sz w:val="20"/>
                <w:szCs w:val="20"/>
              </w:rPr>
              <w:t>Designing, Evaluation</w:t>
            </w:r>
            <w:r w:rsidR="1A0A925F" w:rsidRPr="21A4D9B3">
              <w:rPr>
                <w:rFonts w:asciiTheme="majorHAnsi" w:hAnsiTheme="majorHAnsi" w:cstheme="majorBidi"/>
                <w:color w:val="5B9BD5" w:themeColor="accent1"/>
                <w:sz w:val="20"/>
                <w:szCs w:val="20"/>
              </w:rPr>
              <w:t>, Sensory Analysis</w:t>
            </w:r>
          </w:p>
          <w:p w14:paraId="0A8561B0" w14:textId="53471561" w:rsidR="005F4C92" w:rsidRPr="00C30DC9" w:rsidRDefault="005F4C92" w:rsidP="005F4C92">
            <w:pPr>
              <w:jc w:val="center"/>
              <w:rPr>
                <w:rFonts w:asciiTheme="majorHAnsi" w:hAnsiTheme="majorHAnsi" w:cstheme="majorHAnsi"/>
                <w:color w:val="FFC000"/>
                <w:sz w:val="20"/>
                <w:szCs w:val="20"/>
              </w:rPr>
            </w:pPr>
            <w:r w:rsidRPr="00C30DC9">
              <w:rPr>
                <w:rFonts w:asciiTheme="majorHAnsi" w:hAnsiTheme="majorHAnsi" w:cstheme="majorHAnsi"/>
                <w:color w:val="FFC000"/>
                <w:sz w:val="20"/>
                <w:szCs w:val="20"/>
              </w:rPr>
              <w:t xml:space="preserve">Homework </w:t>
            </w:r>
            <w:r w:rsidR="00E20982">
              <w:rPr>
                <w:rFonts w:asciiTheme="majorHAnsi" w:hAnsiTheme="majorHAnsi" w:cstheme="majorHAnsi"/>
                <w:color w:val="FFC000"/>
                <w:sz w:val="20"/>
                <w:szCs w:val="20"/>
              </w:rPr>
              <w:t>–</w:t>
            </w:r>
            <w:r w:rsidRPr="00C30DC9">
              <w:rPr>
                <w:rFonts w:asciiTheme="majorHAnsi" w:hAnsiTheme="majorHAnsi" w:cstheme="majorHAnsi"/>
                <w:color w:val="FFC000"/>
                <w:sz w:val="20"/>
                <w:szCs w:val="20"/>
              </w:rPr>
              <w:t xml:space="preserve"> </w:t>
            </w:r>
            <w:r w:rsidR="00E20982">
              <w:rPr>
                <w:rFonts w:asciiTheme="majorHAnsi" w:hAnsiTheme="majorHAnsi" w:cstheme="majorHAnsi"/>
                <w:color w:val="FFC000"/>
                <w:sz w:val="20"/>
                <w:szCs w:val="20"/>
              </w:rPr>
              <w:t xml:space="preserve">Weighing &amp; Measuring (Preparing ingredients) </w:t>
            </w:r>
          </w:p>
          <w:p w14:paraId="0A106075" w14:textId="77777777" w:rsidR="00E20C82" w:rsidRPr="00711022" w:rsidRDefault="00E20C82" w:rsidP="00E20C82">
            <w:pPr>
              <w:jc w:val="center"/>
              <w:rPr>
                <w:sz w:val="20"/>
                <w:szCs w:val="20"/>
              </w:rPr>
            </w:pPr>
          </w:p>
        </w:tc>
        <w:tc>
          <w:tcPr>
            <w:tcW w:w="5352" w:type="dxa"/>
            <w:tcBorders>
              <w:left w:val="single" w:sz="4" w:space="0" w:color="000000" w:themeColor="text1"/>
              <w:right w:val="single" w:sz="4" w:space="0" w:color="000000" w:themeColor="text1"/>
            </w:tcBorders>
          </w:tcPr>
          <w:p w14:paraId="26F4AEB3" w14:textId="2326CCDC" w:rsidR="00E20C82" w:rsidRPr="00711022" w:rsidRDefault="00E20C82" w:rsidP="00E20C82">
            <w:pPr>
              <w:jc w:val="center"/>
              <w:rPr>
                <w:sz w:val="20"/>
                <w:szCs w:val="20"/>
              </w:rPr>
            </w:pPr>
          </w:p>
        </w:tc>
      </w:tr>
      <w:tr w:rsidR="00E20C82" w:rsidRPr="00084334" w14:paraId="1F28F908" w14:textId="77777777" w:rsidTr="5A945A24">
        <w:trPr>
          <w:cantSplit/>
          <w:trHeight w:val="1561"/>
        </w:trPr>
        <w:tc>
          <w:tcPr>
            <w:tcW w:w="420" w:type="dxa"/>
            <w:vMerge/>
          </w:tcPr>
          <w:p w14:paraId="6802D835" w14:textId="77777777" w:rsidR="00E20C82" w:rsidRPr="00084334" w:rsidRDefault="00E20C82" w:rsidP="00E20C82">
            <w:pPr>
              <w:rPr>
                <w:rFonts w:asciiTheme="majorHAnsi" w:hAnsiTheme="majorHAnsi" w:cstheme="majorHAnsi"/>
              </w:rPr>
            </w:pPr>
          </w:p>
        </w:tc>
        <w:tc>
          <w:tcPr>
            <w:tcW w:w="571" w:type="dxa"/>
            <w:shd w:val="clear" w:color="auto" w:fill="F2F2F2" w:themeFill="background1" w:themeFillShade="F2"/>
            <w:textDirection w:val="btLr"/>
            <w:vAlign w:val="center"/>
          </w:tcPr>
          <w:p w14:paraId="502D57D9" w14:textId="31908B03" w:rsidR="00E20C82" w:rsidRPr="00084334" w:rsidRDefault="005028F3" w:rsidP="00E20C82">
            <w:pPr>
              <w:ind w:left="113" w:right="113"/>
              <w:jc w:val="center"/>
              <w:rPr>
                <w:rFonts w:asciiTheme="majorHAnsi" w:hAnsiTheme="majorHAnsi" w:cstheme="majorHAnsi"/>
              </w:rPr>
            </w:pPr>
            <w:r>
              <w:rPr>
                <w:rFonts w:asciiTheme="majorHAnsi" w:hAnsiTheme="majorHAnsi" w:cstheme="majorHAnsi"/>
              </w:rPr>
              <w:t>Adaptive</w:t>
            </w:r>
          </w:p>
        </w:tc>
        <w:tc>
          <w:tcPr>
            <w:tcW w:w="5351" w:type="dxa"/>
            <w:shd w:val="clear" w:color="auto" w:fill="DEEAF6" w:themeFill="accent1" w:themeFillTint="33"/>
          </w:tcPr>
          <w:p w14:paraId="2C0C7674" w14:textId="07B2A467" w:rsidR="00C30DC9" w:rsidRPr="00C30DC9" w:rsidRDefault="00C30DC9" w:rsidP="2C616B1E">
            <w:pPr>
              <w:rPr>
                <w:rFonts w:asciiTheme="majorHAnsi" w:hAnsiTheme="majorHAnsi" w:cstheme="majorBidi"/>
                <w:sz w:val="20"/>
                <w:szCs w:val="20"/>
              </w:rPr>
            </w:pPr>
            <w:r w:rsidRPr="2C616B1E">
              <w:rPr>
                <w:rFonts w:asciiTheme="majorHAnsi" w:hAnsiTheme="majorHAnsi" w:cstheme="majorBidi"/>
                <w:sz w:val="20"/>
                <w:szCs w:val="20"/>
              </w:rPr>
              <w:t xml:space="preserve">Students will be encouraged to </w:t>
            </w:r>
            <w:r w:rsidR="1C224548" w:rsidRPr="2C616B1E">
              <w:rPr>
                <w:rFonts w:asciiTheme="majorHAnsi" w:hAnsiTheme="majorHAnsi" w:cstheme="majorBidi"/>
                <w:sz w:val="20"/>
                <w:szCs w:val="20"/>
              </w:rPr>
              <w:t>produce</w:t>
            </w:r>
            <w:r w:rsidRPr="2C616B1E">
              <w:rPr>
                <w:rFonts w:asciiTheme="majorHAnsi" w:hAnsiTheme="majorHAnsi" w:cstheme="majorBidi"/>
                <w:sz w:val="20"/>
                <w:szCs w:val="20"/>
              </w:rPr>
              <w:t xml:space="preserve"> a range of increasingly difficult </w:t>
            </w:r>
            <w:r w:rsidR="167A0B14" w:rsidRPr="2C616B1E">
              <w:rPr>
                <w:rFonts w:asciiTheme="majorHAnsi" w:hAnsiTheme="majorHAnsi" w:cstheme="majorBidi"/>
                <w:sz w:val="20"/>
                <w:szCs w:val="20"/>
              </w:rPr>
              <w:t xml:space="preserve">design ideas. </w:t>
            </w:r>
          </w:p>
          <w:p w14:paraId="6E1B0155" w14:textId="7FC2B077" w:rsidR="167A0B14" w:rsidRDefault="167A0B14" w:rsidP="2C616B1E">
            <w:pPr>
              <w:rPr>
                <w:rFonts w:asciiTheme="majorHAnsi" w:hAnsiTheme="majorHAnsi" w:cstheme="majorBidi"/>
                <w:sz w:val="20"/>
                <w:szCs w:val="20"/>
              </w:rPr>
            </w:pPr>
            <w:r w:rsidRPr="2C616B1E">
              <w:rPr>
                <w:rFonts w:asciiTheme="majorHAnsi" w:hAnsiTheme="majorHAnsi" w:cstheme="majorBidi"/>
                <w:sz w:val="20"/>
                <w:szCs w:val="20"/>
              </w:rPr>
              <w:t xml:space="preserve">Guidance and support sheets are provided for all written </w:t>
            </w:r>
            <w:proofErr w:type="gramStart"/>
            <w:r w:rsidRPr="2C616B1E">
              <w:rPr>
                <w:rFonts w:asciiTheme="majorHAnsi" w:hAnsiTheme="majorHAnsi" w:cstheme="majorBidi"/>
                <w:sz w:val="20"/>
                <w:szCs w:val="20"/>
              </w:rPr>
              <w:t>activities</w:t>
            </w:r>
            <w:proofErr w:type="gramEnd"/>
            <w:r w:rsidRPr="2C616B1E">
              <w:rPr>
                <w:rFonts w:asciiTheme="majorHAnsi" w:hAnsiTheme="majorHAnsi" w:cstheme="majorBidi"/>
                <w:sz w:val="20"/>
                <w:szCs w:val="20"/>
              </w:rPr>
              <w:t xml:space="preserve"> and sentence starters are provided for more complex work. </w:t>
            </w:r>
          </w:p>
          <w:p w14:paraId="7528FC74" w14:textId="34EAE1E3" w:rsidR="00C30DC9" w:rsidRDefault="00C30DC9" w:rsidP="00C30DC9">
            <w:pPr>
              <w:rPr>
                <w:rFonts w:asciiTheme="majorHAnsi" w:hAnsiTheme="majorHAnsi" w:cstheme="majorHAnsi"/>
                <w:sz w:val="20"/>
                <w:szCs w:val="20"/>
              </w:rPr>
            </w:pPr>
            <w:r w:rsidRPr="00C30DC9">
              <w:rPr>
                <w:rFonts w:asciiTheme="majorHAnsi" w:hAnsiTheme="majorHAnsi" w:cstheme="majorHAnsi"/>
                <w:sz w:val="20"/>
                <w:szCs w:val="20"/>
              </w:rPr>
              <w:t>Standardised homework allows for a range of approaches and encourage a wide range of high-quality outcomes.</w:t>
            </w:r>
          </w:p>
          <w:p w14:paraId="444E3C1A" w14:textId="3570C373" w:rsidR="00847C2F" w:rsidRPr="00C30DC9" w:rsidRDefault="00F94A53" w:rsidP="00C30DC9">
            <w:pPr>
              <w:rPr>
                <w:rFonts w:asciiTheme="majorHAnsi" w:hAnsiTheme="majorHAnsi" w:cstheme="majorHAnsi"/>
                <w:sz w:val="20"/>
                <w:szCs w:val="20"/>
              </w:rPr>
            </w:pPr>
            <w:r>
              <w:rPr>
                <w:rFonts w:asciiTheme="majorHAnsi" w:hAnsiTheme="majorHAnsi" w:cstheme="majorHAnsi"/>
                <w:sz w:val="20"/>
                <w:szCs w:val="20"/>
              </w:rPr>
              <w:t xml:space="preserve">Open ended tasks allow for a range of abilities and outcomes. </w:t>
            </w:r>
          </w:p>
          <w:p w14:paraId="0CFF866F" w14:textId="56203134" w:rsidR="00E20C82" w:rsidRPr="00C30DC9" w:rsidRDefault="00E20C82" w:rsidP="000C0A5B">
            <w:pPr>
              <w:rPr>
                <w:rFonts w:asciiTheme="majorHAnsi" w:hAnsiTheme="majorHAnsi" w:cstheme="majorHAnsi"/>
                <w:sz w:val="20"/>
                <w:szCs w:val="20"/>
              </w:rPr>
            </w:pPr>
          </w:p>
        </w:tc>
        <w:tc>
          <w:tcPr>
            <w:tcW w:w="5352" w:type="dxa"/>
          </w:tcPr>
          <w:p w14:paraId="35EB5F7C" w14:textId="77777777" w:rsidR="009D79E0" w:rsidRPr="00711022" w:rsidRDefault="009D79E0" w:rsidP="009D79E0">
            <w:pPr>
              <w:rPr>
                <w:rFonts w:asciiTheme="majorHAnsi" w:hAnsiTheme="majorHAnsi" w:cstheme="majorHAnsi"/>
                <w:sz w:val="20"/>
                <w:szCs w:val="20"/>
              </w:rPr>
            </w:pPr>
            <w:r w:rsidRPr="00711022">
              <w:rPr>
                <w:rFonts w:asciiTheme="majorHAnsi" w:hAnsiTheme="majorHAnsi" w:cstheme="majorHAnsi"/>
                <w:sz w:val="20"/>
                <w:szCs w:val="20"/>
              </w:rPr>
              <w:t>Students will be challenged to include more complex decoration for their bag.</w:t>
            </w:r>
          </w:p>
          <w:p w14:paraId="7646A0C7" w14:textId="21BAE1C7" w:rsidR="009D79E0" w:rsidRPr="00711022" w:rsidRDefault="009D79E0" w:rsidP="009D79E0">
            <w:pPr>
              <w:rPr>
                <w:rFonts w:asciiTheme="majorHAnsi" w:hAnsiTheme="majorHAnsi" w:cstheme="majorHAnsi"/>
                <w:sz w:val="20"/>
                <w:szCs w:val="20"/>
              </w:rPr>
            </w:pPr>
            <w:r w:rsidRPr="00711022">
              <w:rPr>
                <w:rFonts w:asciiTheme="majorHAnsi" w:hAnsiTheme="majorHAnsi" w:cstheme="majorHAnsi"/>
                <w:sz w:val="20"/>
                <w:szCs w:val="20"/>
              </w:rPr>
              <w:t>Standardised homework allows for a range of approaches and encourage a wide range of high-quality outcomes.</w:t>
            </w:r>
          </w:p>
          <w:p w14:paraId="45135D8C" w14:textId="77777777" w:rsidR="009F5045" w:rsidRPr="00C30DC9" w:rsidRDefault="00E20C82" w:rsidP="009F5045">
            <w:pPr>
              <w:rPr>
                <w:rFonts w:asciiTheme="majorHAnsi" w:hAnsiTheme="majorHAnsi" w:cstheme="majorHAnsi"/>
                <w:sz w:val="20"/>
                <w:szCs w:val="20"/>
              </w:rPr>
            </w:pPr>
            <w:r w:rsidRPr="00711022">
              <w:rPr>
                <w:rFonts w:asciiTheme="majorHAnsi" w:hAnsiTheme="majorHAnsi" w:cstheme="majorHAnsi"/>
                <w:sz w:val="20"/>
                <w:szCs w:val="20"/>
              </w:rPr>
              <w:t xml:space="preserve"> </w:t>
            </w:r>
            <w:r w:rsidR="009F5045">
              <w:rPr>
                <w:rFonts w:asciiTheme="majorHAnsi" w:hAnsiTheme="majorHAnsi" w:cstheme="majorHAnsi"/>
                <w:sz w:val="20"/>
                <w:szCs w:val="20"/>
              </w:rPr>
              <w:t xml:space="preserve">Open ended tasks allow for a range of abilities and outcomes. </w:t>
            </w:r>
          </w:p>
          <w:p w14:paraId="0E92E0D1" w14:textId="12F89B27" w:rsidR="00E20C82" w:rsidRPr="00711022" w:rsidRDefault="00E20C82" w:rsidP="00E20C82">
            <w:pPr>
              <w:rPr>
                <w:rFonts w:asciiTheme="majorHAnsi" w:hAnsiTheme="majorHAnsi" w:cstheme="majorHAnsi"/>
                <w:sz w:val="20"/>
                <w:szCs w:val="20"/>
              </w:rPr>
            </w:pPr>
          </w:p>
        </w:tc>
        <w:tc>
          <w:tcPr>
            <w:tcW w:w="5351" w:type="dxa"/>
            <w:shd w:val="clear" w:color="auto" w:fill="DEEAF6" w:themeFill="accent1" w:themeFillTint="33"/>
          </w:tcPr>
          <w:p w14:paraId="33C76268" w14:textId="6BAE8EB3" w:rsidR="00E20C82" w:rsidRPr="00711022" w:rsidRDefault="00E20C82" w:rsidP="00E20C82">
            <w:pPr>
              <w:rPr>
                <w:rFonts w:asciiTheme="majorHAnsi" w:hAnsiTheme="majorHAnsi" w:cstheme="majorHAnsi"/>
                <w:sz w:val="20"/>
                <w:szCs w:val="20"/>
              </w:rPr>
            </w:pPr>
            <w:r w:rsidRPr="00711022">
              <w:rPr>
                <w:rFonts w:asciiTheme="majorHAnsi" w:hAnsiTheme="majorHAnsi" w:cstheme="majorHAnsi"/>
                <w:sz w:val="20"/>
                <w:szCs w:val="20"/>
              </w:rPr>
              <w:t>Students will choose a product to make in a fixed time to meet a brief.</w:t>
            </w:r>
          </w:p>
          <w:p w14:paraId="50DBE8F3" w14:textId="77777777" w:rsidR="00E20C82" w:rsidRDefault="009F5045" w:rsidP="00E20C82">
            <w:pPr>
              <w:rPr>
                <w:rFonts w:asciiTheme="majorHAnsi" w:hAnsiTheme="majorHAnsi" w:cstheme="majorHAnsi"/>
                <w:sz w:val="20"/>
                <w:szCs w:val="20"/>
              </w:rPr>
            </w:pPr>
            <w:r>
              <w:rPr>
                <w:rFonts w:asciiTheme="majorHAnsi" w:hAnsiTheme="majorHAnsi" w:cstheme="majorHAnsi"/>
                <w:sz w:val="20"/>
                <w:szCs w:val="20"/>
              </w:rPr>
              <w:t xml:space="preserve">A free practical allows students to showcase their skills. </w:t>
            </w:r>
          </w:p>
          <w:p w14:paraId="0316F744" w14:textId="35C05BD1" w:rsidR="004A3A71" w:rsidRPr="00711022" w:rsidRDefault="004A3A71" w:rsidP="21A4D9B3">
            <w:pPr>
              <w:rPr>
                <w:rFonts w:asciiTheme="majorHAnsi" w:hAnsiTheme="majorHAnsi" w:cstheme="majorBidi"/>
                <w:sz w:val="20"/>
                <w:szCs w:val="20"/>
              </w:rPr>
            </w:pPr>
            <w:r w:rsidRPr="21A4D9B3">
              <w:rPr>
                <w:rFonts w:asciiTheme="majorHAnsi" w:hAnsiTheme="majorHAnsi" w:cstheme="majorBidi"/>
                <w:sz w:val="20"/>
                <w:szCs w:val="20"/>
              </w:rPr>
              <w:t xml:space="preserve">All recipes are </w:t>
            </w:r>
            <w:r w:rsidR="578D0426" w:rsidRPr="21A4D9B3">
              <w:rPr>
                <w:rFonts w:asciiTheme="majorHAnsi" w:hAnsiTheme="majorHAnsi" w:cstheme="majorBidi"/>
                <w:sz w:val="20"/>
                <w:szCs w:val="20"/>
              </w:rPr>
              <w:t xml:space="preserve">set as homework on edulink </w:t>
            </w:r>
            <w:r w:rsidRPr="21A4D9B3">
              <w:rPr>
                <w:rFonts w:asciiTheme="majorHAnsi" w:hAnsiTheme="majorHAnsi" w:cstheme="majorBidi"/>
                <w:sz w:val="20"/>
                <w:szCs w:val="20"/>
              </w:rPr>
              <w:t xml:space="preserve">with some practical videos </w:t>
            </w:r>
            <w:r w:rsidR="17DB1CFA" w:rsidRPr="21A4D9B3">
              <w:rPr>
                <w:rFonts w:asciiTheme="majorHAnsi" w:hAnsiTheme="majorHAnsi" w:cstheme="majorBidi"/>
                <w:sz w:val="20"/>
                <w:szCs w:val="20"/>
              </w:rPr>
              <w:t xml:space="preserve">used in lessons </w:t>
            </w:r>
            <w:r w:rsidRPr="21A4D9B3">
              <w:rPr>
                <w:rFonts w:asciiTheme="majorHAnsi" w:hAnsiTheme="majorHAnsi" w:cstheme="majorBidi"/>
                <w:sz w:val="20"/>
                <w:szCs w:val="20"/>
              </w:rPr>
              <w:t xml:space="preserve">to support </w:t>
            </w:r>
            <w:r w:rsidR="001C4B97" w:rsidRPr="21A4D9B3">
              <w:rPr>
                <w:rFonts w:asciiTheme="majorHAnsi" w:hAnsiTheme="majorHAnsi" w:cstheme="majorBidi"/>
                <w:sz w:val="20"/>
                <w:szCs w:val="20"/>
              </w:rPr>
              <w:t xml:space="preserve">student organisation. </w:t>
            </w:r>
          </w:p>
        </w:tc>
        <w:tc>
          <w:tcPr>
            <w:tcW w:w="5352" w:type="dxa"/>
          </w:tcPr>
          <w:p w14:paraId="2318AA1F" w14:textId="2FEE6726" w:rsidR="00E20C82" w:rsidRPr="00711022" w:rsidRDefault="00E20C82" w:rsidP="21A4D9B3">
            <w:pPr>
              <w:rPr>
                <w:rFonts w:asciiTheme="majorHAnsi" w:hAnsiTheme="majorHAnsi" w:cstheme="majorBidi"/>
                <w:sz w:val="20"/>
                <w:szCs w:val="20"/>
              </w:rPr>
            </w:pPr>
          </w:p>
          <w:p w14:paraId="04432682" w14:textId="05A68BEC" w:rsidR="001C4B97" w:rsidRPr="00711022" w:rsidRDefault="001C4B97" w:rsidP="21A4D9B3">
            <w:pPr>
              <w:rPr>
                <w:rFonts w:asciiTheme="majorHAnsi" w:hAnsiTheme="majorHAnsi" w:cstheme="majorBidi"/>
                <w:sz w:val="20"/>
                <w:szCs w:val="20"/>
              </w:rPr>
            </w:pPr>
            <w:r w:rsidRPr="21A4D9B3">
              <w:rPr>
                <w:rFonts w:asciiTheme="majorHAnsi" w:hAnsiTheme="majorHAnsi" w:cstheme="majorBidi"/>
                <w:sz w:val="20"/>
                <w:szCs w:val="20"/>
              </w:rPr>
              <w:t>.</w:t>
            </w:r>
          </w:p>
        </w:tc>
      </w:tr>
    </w:tbl>
    <w:p w14:paraId="01E67D67" w14:textId="77777777" w:rsidR="0097119D" w:rsidRPr="00084334" w:rsidRDefault="0097119D" w:rsidP="0097119D">
      <w:pPr>
        <w:rPr>
          <w:rFonts w:asciiTheme="majorHAnsi" w:hAnsiTheme="majorHAnsi" w:cstheme="majorHAnsi"/>
          <w:b/>
          <w:sz w:val="24"/>
          <w:u w:val="single"/>
        </w:rPr>
      </w:pPr>
      <w:r w:rsidRPr="00084334">
        <w:rPr>
          <w:rFonts w:asciiTheme="majorHAnsi" w:hAnsiTheme="majorHAnsi" w:cstheme="majorHAnsi"/>
          <w:b/>
          <w:sz w:val="24"/>
          <w:u w:val="single"/>
        </w:rPr>
        <w:t>Assessment types</w:t>
      </w:r>
    </w:p>
    <w:tbl>
      <w:tblPr>
        <w:tblStyle w:val="TableGrid"/>
        <w:tblW w:w="151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7"/>
        <w:gridCol w:w="9749"/>
        <w:gridCol w:w="4915"/>
      </w:tblGrid>
      <w:tr w:rsidR="007A3455" w:rsidRPr="00084334" w14:paraId="6E199389" w14:textId="77777777" w:rsidTr="005F4C92">
        <w:trPr>
          <w:trHeight w:val="293"/>
        </w:trPr>
        <w:tc>
          <w:tcPr>
            <w:tcW w:w="457" w:type="dxa"/>
            <w:shd w:val="clear" w:color="auto" w:fill="00B0F0"/>
            <w:vAlign w:val="center"/>
          </w:tcPr>
          <w:p w14:paraId="02659590" w14:textId="77777777" w:rsidR="007A3455" w:rsidRPr="00084334" w:rsidRDefault="007A3455" w:rsidP="00B206D7">
            <w:pPr>
              <w:rPr>
                <w:rFonts w:asciiTheme="majorHAnsi" w:hAnsiTheme="majorHAnsi" w:cstheme="majorHAnsi"/>
                <w:sz w:val="24"/>
              </w:rPr>
            </w:pPr>
          </w:p>
        </w:tc>
        <w:tc>
          <w:tcPr>
            <w:tcW w:w="9749" w:type="dxa"/>
            <w:vAlign w:val="center"/>
          </w:tcPr>
          <w:p w14:paraId="0E277130" w14:textId="14F87929" w:rsidR="007A3455" w:rsidRPr="00084334" w:rsidRDefault="007A3455" w:rsidP="00B206D7">
            <w:pPr>
              <w:rPr>
                <w:rFonts w:asciiTheme="majorHAnsi" w:hAnsiTheme="majorHAnsi" w:cstheme="majorHAnsi"/>
                <w:sz w:val="24"/>
              </w:rPr>
            </w:pPr>
            <w:r>
              <w:rPr>
                <w:rFonts w:asciiTheme="majorHAnsi" w:hAnsiTheme="majorHAnsi" w:cstheme="majorHAnsi"/>
                <w:sz w:val="24"/>
              </w:rPr>
              <w:t xml:space="preserve">Formative Assessment– </w:t>
            </w:r>
            <w:r w:rsidR="00D3024A">
              <w:rPr>
                <w:rFonts w:asciiTheme="majorHAnsi" w:hAnsiTheme="majorHAnsi" w:cstheme="majorHAnsi"/>
                <w:sz w:val="24"/>
              </w:rPr>
              <w:t>Final Teacher Assessment</w:t>
            </w:r>
            <w:r>
              <w:rPr>
                <w:rFonts w:asciiTheme="majorHAnsi" w:hAnsiTheme="majorHAnsi" w:cstheme="majorHAnsi"/>
                <w:sz w:val="24"/>
              </w:rPr>
              <w:t xml:space="preserve"> (</w:t>
            </w:r>
            <w:r w:rsidR="003A616C">
              <w:rPr>
                <w:rFonts w:asciiTheme="majorHAnsi" w:hAnsiTheme="majorHAnsi" w:cstheme="majorHAnsi"/>
                <w:sz w:val="24"/>
              </w:rPr>
              <w:t>marked using criteria at the back of booklets)</w:t>
            </w:r>
          </w:p>
        </w:tc>
        <w:tc>
          <w:tcPr>
            <w:tcW w:w="4915" w:type="dxa"/>
            <w:vAlign w:val="center"/>
          </w:tcPr>
          <w:p w14:paraId="1A2DE792" w14:textId="77777777" w:rsidR="007A3455" w:rsidRPr="00084334" w:rsidRDefault="007A3455" w:rsidP="00B206D7">
            <w:pPr>
              <w:rPr>
                <w:rFonts w:asciiTheme="majorHAnsi" w:hAnsiTheme="majorHAnsi" w:cstheme="majorHAnsi"/>
                <w:sz w:val="24"/>
              </w:rPr>
            </w:pPr>
          </w:p>
        </w:tc>
      </w:tr>
      <w:tr w:rsidR="007A3455" w:rsidRPr="00084334" w14:paraId="56112A65" w14:textId="77777777" w:rsidTr="00E10E0D">
        <w:trPr>
          <w:trHeight w:val="293"/>
        </w:trPr>
        <w:tc>
          <w:tcPr>
            <w:tcW w:w="457" w:type="dxa"/>
            <w:vAlign w:val="center"/>
          </w:tcPr>
          <w:p w14:paraId="663DF210" w14:textId="77777777" w:rsidR="007A3455" w:rsidRPr="00084334" w:rsidRDefault="007A3455" w:rsidP="00B206D7">
            <w:pPr>
              <w:rPr>
                <w:rFonts w:asciiTheme="majorHAnsi" w:hAnsiTheme="majorHAnsi" w:cstheme="majorHAnsi"/>
                <w:sz w:val="8"/>
              </w:rPr>
            </w:pPr>
          </w:p>
        </w:tc>
        <w:tc>
          <w:tcPr>
            <w:tcW w:w="9749" w:type="dxa"/>
            <w:vAlign w:val="center"/>
          </w:tcPr>
          <w:p w14:paraId="717C2AD9" w14:textId="77777777" w:rsidR="007A3455" w:rsidRPr="00084334" w:rsidRDefault="007A3455" w:rsidP="00B206D7">
            <w:pPr>
              <w:rPr>
                <w:rFonts w:asciiTheme="majorHAnsi" w:hAnsiTheme="majorHAnsi" w:cstheme="majorHAnsi"/>
                <w:sz w:val="8"/>
              </w:rPr>
            </w:pPr>
          </w:p>
        </w:tc>
        <w:tc>
          <w:tcPr>
            <w:tcW w:w="4915" w:type="dxa"/>
            <w:vAlign w:val="center"/>
          </w:tcPr>
          <w:p w14:paraId="4384BB45" w14:textId="77777777" w:rsidR="007A3455" w:rsidRPr="00084334" w:rsidRDefault="007A3455" w:rsidP="00B206D7">
            <w:pPr>
              <w:rPr>
                <w:rFonts w:asciiTheme="majorHAnsi" w:hAnsiTheme="majorHAnsi" w:cstheme="majorHAnsi"/>
                <w:sz w:val="8"/>
              </w:rPr>
            </w:pPr>
          </w:p>
        </w:tc>
      </w:tr>
      <w:tr w:rsidR="007A3455" w:rsidRPr="00084334" w14:paraId="191E5AA3" w14:textId="77777777" w:rsidTr="00E10E0D">
        <w:trPr>
          <w:trHeight w:val="293"/>
        </w:trPr>
        <w:tc>
          <w:tcPr>
            <w:tcW w:w="457" w:type="dxa"/>
            <w:shd w:val="clear" w:color="auto" w:fill="C00000"/>
            <w:vAlign w:val="center"/>
          </w:tcPr>
          <w:p w14:paraId="6B9446D8" w14:textId="77777777" w:rsidR="007A3455" w:rsidRPr="00084334" w:rsidRDefault="007A3455" w:rsidP="00B206D7">
            <w:pPr>
              <w:rPr>
                <w:rFonts w:asciiTheme="majorHAnsi" w:hAnsiTheme="majorHAnsi" w:cstheme="majorHAnsi"/>
                <w:sz w:val="24"/>
              </w:rPr>
            </w:pPr>
          </w:p>
        </w:tc>
        <w:tc>
          <w:tcPr>
            <w:tcW w:w="9749" w:type="dxa"/>
            <w:vAlign w:val="center"/>
          </w:tcPr>
          <w:p w14:paraId="326ECAB9" w14:textId="3683B765" w:rsidR="007A3455" w:rsidRPr="00084334" w:rsidRDefault="007A3455" w:rsidP="00B206D7">
            <w:pPr>
              <w:rPr>
                <w:rFonts w:asciiTheme="majorHAnsi" w:hAnsiTheme="majorHAnsi" w:cstheme="majorHAnsi"/>
                <w:sz w:val="24"/>
              </w:rPr>
            </w:pPr>
            <w:r>
              <w:rPr>
                <w:rFonts w:asciiTheme="majorHAnsi" w:hAnsiTheme="majorHAnsi" w:cstheme="majorHAnsi"/>
                <w:sz w:val="24"/>
              </w:rPr>
              <w:t xml:space="preserve">Summative Assessment – </w:t>
            </w:r>
            <w:r w:rsidR="003A616C">
              <w:rPr>
                <w:rFonts w:asciiTheme="majorHAnsi" w:hAnsiTheme="majorHAnsi" w:cstheme="majorHAnsi"/>
                <w:sz w:val="24"/>
              </w:rPr>
              <w:t>Written feedback provided</w:t>
            </w:r>
            <w:r w:rsidR="00D3024A">
              <w:rPr>
                <w:rFonts w:asciiTheme="majorHAnsi" w:hAnsiTheme="majorHAnsi" w:cstheme="majorHAnsi"/>
                <w:sz w:val="24"/>
              </w:rPr>
              <w:t xml:space="preserve"> using STAR boxes</w:t>
            </w:r>
          </w:p>
        </w:tc>
        <w:tc>
          <w:tcPr>
            <w:tcW w:w="4915" w:type="dxa"/>
            <w:vAlign w:val="center"/>
          </w:tcPr>
          <w:p w14:paraId="5F63F798" w14:textId="77777777" w:rsidR="007A3455" w:rsidRPr="00084334" w:rsidRDefault="007A3455" w:rsidP="00B206D7">
            <w:pPr>
              <w:rPr>
                <w:rFonts w:asciiTheme="majorHAnsi" w:hAnsiTheme="majorHAnsi" w:cstheme="majorHAnsi"/>
                <w:sz w:val="24"/>
              </w:rPr>
            </w:pPr>
          </w:p>
        </w:tc>
      </w:tr>
      <w:tr w:rsidR="00D3024A" w:rsidRPr="00084334" w14:paraId="4C9783EF" w14:textId="77777777" w:rsidTr="00E10E0D">
        <w:trPr>
          <w:trHeight w:val="293"/>
        </w:trPr>
        <w:tc>
          <w:tcPr>
            <w:tcW w:w="457" w:type="dxa"/>
            <w:tcBorders>
              <w:top w:val="single" w:sz="36" w:space="0" w:color="FFFFFF" w:themeColor="background1"/>
            </w:tcBorders>
            <w:shd w:val="clear" w:color="auto" w:fill="FFC000"/>
            <w:vAlign w:val="center"/>
          </w:tcPr>
          <w:p w14:paraId="3C87DF94" w14:textId="77777777" w:rsidR="00D3024A" w:rsidRPr="00084334" w:rsidRDefault="00D3024A" w:rsidP="00B206D7">
            <w:pPr>
              <w:rPr>
                <w:rFonts w:asciiTheme="majorHAnsi" w:hAnsiTheme="majorHAnsi" w:cstheme="majorHAnsi"/>
                <w:sz w:val="8"/>
              </w:rPr>
            </w:pPr>
          </w:p>
        </w:tc>
        <w:tc>
          <w:tcPr>
            <w:tcW w:w="9749" w:type="dxa"/>
            <w:vAlign w:val="center"/>
          </w:tcPr>
          <w:p w14:paraId="43990BBB" w14:textId="3CBB9244" w:rsidR="00D3024A" w:rsidRPr="00084334" w:rsidRDefault="00D3024A" w:rsidP="00B206D7">
            <w:pPr>
              <w:rPr>
                <w:rFonts w:asciiTheme="majorHAnsi" w:hAnsiTheme="majorHAnsi" w:cstheme="majorHAnsi"/>
                <w:sz w:val="8"/>
              </w:rPr>
            </w:pPr>
            <w:r>
              <w:rPr>
                <w:rFonts w:asciiTheme="majorHAnsi" w:hAnsiTheme="majorHAnsi" w:cstheme="majorHAnsi"/>
                <w:sz w:val="24"/>
              </w:rPr>
              <w:t xml:space="preserve">Homework – Teacher assessed </w:t>
            </w:r>
          </w:p>
        </w:tc>
        <w:tc>
          <w:tcPr>
            <w:tcW w:w="4915" w:type="dxa"/>
            <w:vAlign w:val="center"/>
          </w:tcPr>
          <w:p w14:paraId="6163CC0A" w14:textId="77777777" w:rsidR="00D3024A" w:rsidRPr="00084334" w:rsidRDefault="00D3024A" w:rsidP="00B206D7">
            <w:pPr>
              <w:rPr>
                <w:rFonts w:asciiTheme="majorHAnsi" w:hAnsiTheme="majorHAnsi" w:cstheme="majorHAnsi"/>
                <w:sz w:val="8"/>
              </w:rPr>
            </w:pPr>
          </w:p>
        </w:tc>
      </w:tr>
    </w:tbl>
    <w:p w14:paraId="7797783B" w14:textId="77777777" w:rsidR="00F20B6D" w:rsidRDefault="00F20B6D" w:rsidP="00F20B6D"/>
    <w:p w14:paraId="34EE00AE" w14:textId="77777777" w:rsidR="00D3024A" w:rsidRDefault="00D3024A" w:rsidP="00F20B6D"/>
    <w:p w14:paraId="381444FD" w14:textId="77777777" w:rsidR="00A23961" w:rsidRDefault="00A23961" w:rsidP="00F20B6D"/>
    <w:p w14:paraId="1C1FDCD9" w14:textId="67C5750E" w:rsidR="006F74F8" w:rsidRPr="00E507E8" w:rsidRDefault="006F74F8" w:rsidP="006F74F8">
      <w:pPr>
        <w:pStyle w:val="Heading2"/>
        <w:rPr>
          <w:rFonts w:asciiTheme="minorHAnsi" w:hAnsiTheme="minorHAnsi" w:cstheme="minorHAnsi"/>
          <w:b/>
          <w:sz w:val="32"/>
          <w:szCs w:val="32"/>
        </w:rPr>
      </w:pPr>
      <w:r w:rsidRPr="00E507E8">
        <w:rPr>
          <w:rFonts w:asciiTheme="minorHAnsi" w:hAnsiTheme="minorHAnsi" w:cstheme="minorHAnsi"/>
          <w:b/>
          <w:sz w:val="32"/>
          <w:szCs w:val="32"/>
        </w:rPr>
        <w:lastRenderedPageBreak/>
        <w:t xml:space="preserve">Key Stage 3 Curriculum Overview </w:t>
      </w:r>
      <w:r w:rsidRPr="00B01CD9">
        <w:rPr>
          <w:rFonts w:asciiTheme="minorHAnsi" w:hAnsiTheme="minorHAnsi" w:cstheme="minorHAnsi"/>
          <w:b/>
          <w:sz w:val="32"/>
          <w:szCs w:val="32"/>
        </w:rPr>
        <w:t>202</w:t>
      </w:r>
      <w:r w:rsidR="00F77741">
        <w:rPr>
          <w:rFonts w:asciiTheme="minorHAnsi" w:hAnsiTheme="minorHAnsi" w:cstheme="minorHAnsi"/>
          <w:b/>
          <w:sz w:val="32"/>
          <w:szCs w:val="32"/>
        </w:rPr>
        <w:t>6</w:t>
      </w:r>
      <w:r w:rsidRPr="00B01CD9">
        <w:rPr>
          <w:rFonts w:asciiTheme="minorHAnsi" w:hAnsiTheme="minorHAnsi" w:cstheme="minorHAnsi"/>
          <w:b/>
          <w:sz w:val="32"/>
          <w:szCs w:val="32"/>
        </w:rPr>
        <w:t>-2</w:t>
      </w:r>
      <w:r w:rsidR="00F77741">
        <w:rPr>
          <w:rFonts w:asciiTheme="minorHAnsi" w:hAnsiTheme="minorHAnsi" w:cstheme="minorHAnsi"/>
          <w:b/>
          <w:sz w:val="32"/>
          <w:szCs w:val="32"/>
        </w:rPr>
        <w:t>7</w:t>
      </w:r>
    </w:p>
    <w:p w14:paraId="08EC5D6F" w14:textId="77777777" w:rsidR="00F20B6D" w:rsidRDefault="00F20B6D" w:rsidP="00F20B6D"/>
    <w:tbl>
      <w:tblPr>
        <w:tblStyle w:val="TableGrid"/>
        <w:tblpPr w:leftFromText="180" w:rightFromText="180" w:vertAnchor="text" w:horzAnchor="margin" w:tblpY="-139"/>
        <w:tblW w:w="22397" w:type="dxa"/>
        <w:tblLayout w:type="fixed"/>
        <w:tblCellMar>
          <w:left w:w="0" w:type="dxa"/>
          <w:right w:w="0" w:type="dxa"/>
        </w:tblCellMar>
        <w:tblLook w:val="04A0" w:firstRow="1" w:lastRow="0" w:firstColumn="1" w:lastColumn="0" w:noHBand="0" w:noVBand="1"/>
      </w:tblPr>
      <w:tblGrid>
        <w:gridCol w:w="420"/>
        <w:gridCol w:w="571"/>
        <w:gridCol w:w="5351"/>
        <w:gridCol w:w="5352"/>
        <w:gridCol w:w="5580"/>
        <w:gridCol w:w="5123"/>
      </w:tblGrid>
      <w:tr w:rsidR="008C1754" w:rsidRPr="00084334" w14:paraId="3B339A09" w14:textId="77777777" w:rsidTr="5A945A24">
        <w:trPr>
          <w:trHeight w:val="454"/>
        </w:trPr>
        <w:tc>
          <w:tcPr>
            <w:tcW w:w="991" w:type="dxa"/>
            <w:gridSpan w:val="2"/>
            <w:tcBorders>
              <w:top w:val="nil"/>
              <w:left w:val="nil"/>
              <w:bottom w:val="nil"/>
              <w:right w:val="single" w:sz="4" w:space="0" w:color="auto"/>
            </w:tcBorders>
          </w:tcPr>
          <w:p w14:paraId="6EC9114F" w14:textId="77777777" w:rsidR="008C1754" w:rsidRPr="00084334" w:rsidRDefault="008C1754" w:rsidP="008C1754">
            <w:pPr>
              <w:rPr>
                <w:rFonts w:asciiTheme="majorHAnsi" w:hAnsiTheme="majorHAnsi" w:cstheme="majorHAnsi"/>
              </w:rPr>
            </w:pPr>
          </w:p>
        </w:tc>
        <w:tc>
          <w:tcPr>
            <w:tcW w:w="5351" w:type="dxa"/>
            <w:tcBorders>
              <w:left w:val="single" w:sz="4" w:space="0" w:color="auto"/>
            </w:tcBorders>
            <w:shd w:val="clear" w:color="auto" w:fill="DEEAF6" w:themeFill="accent1" w:themeFillTint="33"/>
            <w:vAlign w:val="center"/>
          </w:tcPr>
          <w:p w14:paraId="32AA076D" w14:textId="77A94727" w:rsidR="008C1754" w:rsidRPr="00084334" w:rsidRDefault="3F8E795B" w:rsidP="2C616B1E">
            <w:pPr>
              <w:jc w:val="center"/>
              <w:rPr>
                <w:rFonts w:asciiTheme="majorHAnsi" w:hAnsiTheme="majorHAnsi" w:cstheme="majorBidi"/>
                <w:b/>
                <w:bCs/>
                <w:color w:val="002060"/>
                <w:sz w:val="24"/>
                <w:szCs w:val="24"/>
              </w:rPr>
            </w:pPr>
            <w:r w:rsidRPr="2C616B1E">
              <w:rPr>
                <w:rFonts w:asciiTheme="majorHAnsi" w:hAnsiTheme="majorHAnsi" w:cstheme="majorBidi"/>
                <w:b/>
                <w:bCs/>
                <w:color w:val="002060"/>
                <w:sz w:val="24"/>
                <w:szCs w:val="24"/>
              </w:rPr>
              <w:t>Product Design (</w:t>
            </w:r>
            <w:r w:rsidR="5692E45E" w:rsidRPr="2C616B1E">
              <w:rPr>
                <w:rFonts w:asciiTheme="majorHAnsi" w:hAnsiTheme="majorHAnsi" w:cstheme="majorBidi"/>
                <w:b/>
                <w:bCs/>
                <w:color w:val="002060"/>
                <w:sz w:val="24"/>
                <w:szCs w:val="24"/>
              </w:rPr>
              <w:t>Device Stand</w:t>
            </w:r>
            <w:r w:rsidR="0060C762" w:rsidRPr="2C616B1E">
              <w:rPr>
                <w:rFonts w:asciiTheme="majorHAnsi" w:hAnsiTheme="majorHAnsi" w:cstheme="majorBidi"/>
                <w:b/>
                <w:bCs/>
                <w:color w:val="002060"/>
                <w:sz w:val="24"/>
                <w:szCs w:val="24"/>
              </w:rPr>
              <w:t xml:space="preserve"> &amp; STEM)</w:t>
            </w:r>
          </w:p>
        </w:tc>
        <w:tc>
          <w:tcPr>
            <w:tcW w:w="5352" w:type="dxa"/>
            <w:vAlign w:val="center"/>
          </w:tcPr>
          <w:p w14:paraId="3FEBA0A9" w14:textId="5B6C3637" w:rsidR="008C1754" w:rsidRPr="00084334" w:rsidRDefault="09DD053E" w:rsidP="2C616B1E">
            <w:pPr>
              <w:jc w:val="center"/>
            </w:pPr>
            <w:r w:rsidRPr="2C616B1E">
              <w:rPr>
                <w:rFonts w:asciiTheme="majorHAnsi" w:hAnsiTheme="majorHAnsi" w:cstheme="majorBidi"/>
                <w:b/>
                <w:bCs/>
                <w:color w:val="002060"/>
                <w:sz w:val="24"/>
                <w:szCs w:val="24"/>
              </w:rPr>
              <w:t>Textiles</w:t>
            </w:r>
          </w:p>
        </w:tc>
        <w:tc>
          <w:tcPr>
            <w:tcW w:w="5580" w:type="dxa"/>
            <w:shd w:val="clear" w:color="auto" w:fill="DEEAF6" w:themeFill="accent1" w:themeFillTint="33"/>
            <w:vAlign w:val="center"/>
          </w:tcPr>
          <w:p w14:paraId="4D7F58D9" w14:textId="15A0BFFA" w:rsidR="008C1754" w:rsidRPr="00084334" w:rsidRDefault="09DD053E" w:rsidP="2C616B1E">
            <w:pPr>
              <w:jc w:val="center"/>
              <w:rPr>
                <w:rFonts w:asciiTheme="majorHAnsi" w:hAnsiTheme="majorHAnsi" w:cstheme="majorBidi"/>
                <w:b/>
                <w:bCs/>
                <w:color w:val="002060"/>
                <w:sz w:val="24"/>
                <w:szCs w:val="24"/>
              </w:rPr>
            </w:pPr>
            <w:r w:rsidRPr="2C616B1E">
              <w:rPr>
                <w:rFonts w:asciiTheme="majorHAnsi" w:hAnsiTheme="majorHAnsi" w:cstheme="majorBidi"/>
                <w:b/>
                <w:bCs/>
                <w:color w:val="002060"/>
                <w:sz w:val="24"/>
                <w:szCs w:val="24"/>
              </w:rPr>
              <w:t>Food Preparation &amp; Nutrition</w:t>
            </w:r>
          </w:p>
        </w:tc>
        <w:tc>
          <w:tcPr>
            <w:tcW w:w="5123" w:type="dxa"/>
            <w:vAlign w:val="center"/>
          </w:tcPr>
          <w:p w14:paraId="2980546D" w14:textId="391D512C" w:rsidR="008C1754" w:rsidRPr="00084334" w:rsidRDefault="008C1754" w:rsidP="2C616B1E">
            <w:pPr>
              <w:jc w:val="center"/>
              <w:rPr>
                <w:rFonts w:asciiTheme="majorHAnsi" w:hAnsiTheme="majorHAnsi" w:cstheme="majorBidi"/>
                <w:b/>
                <w:bCs/>
                <w:color w:val="002060"/>
                <w:sz w:val="24"/>
                <w:szCs w:val="24"/>
              </w:rPr>
            </w:pPr>
          </w:p>
        </w:tc>
      </w:tr>
      <w:tr w:rsidR="008C1754" w:rsidRPr="00084334" w14:paraId="726019D2" w14:textId="77777777" w:rsidTr="5A945A24">
        <w:trPr>
          <w:trHeight w:val="454"/>
        </w:trPr>
        <w:tc>
          <w:tcPr>
            <w:tcW w:w="991" w:type="dxa"/>
            <w:gridSpan w:val="2"/>
            <w:tcBorders>
              <w:top w:val="nil"/>
              <w:left w:val="nil"/>
              <w:bottom w:val="nil"/>
              <w:right w:val="single" w:sz="4" w:space="0" w:color="auto"/>
            </w:tcBorders>
          </w:tcPr>
          <w:p w14:paraId="45A92D33" w14:textId="77777777" w:rsidR="008C1754" w:rsidRPr="00084334" w:rsidRDefault="008C1754" w:rsidP="008C1754">
            <w:pPr>
              <w:rPr>
                <w:rFonts w:asciiTheme="majorHAnsi" w:hAnsiTheme="majorHAnsi" w:cstheme="majorHAnsi"/>
              </w:rPr>
            </w:pPr>
          </w:p>
        </w:tc>
        <w:tc>
          <w:tcPr>
            <w:tcW w:w="5351" w:type="dxa"/>
            <w:vMerge w:val="restart"/>
            <w:tcBorders>
              <w:left w:val="single" w:sz="4" w:space="0" w:color="auto"/>
            </w:tcBorders>
            <w:shd w:val="clear" w:color="auto" w:fill="FFF2CC" w:themeFill="accent4" w:themeFillTint="33"/>
            <w:vAlign w:val="center"/>
          </w:tcPr>
          <w:p w14:paraId="28A48758" w14:textId="67E73C5C" w:rsidR="008C1754" w:rsidRDefault="09DD053E" w:rsidP="2C616B1E">
            <w:pPr>
              <w:jc w:val="center"/>
              <w:rPr>
                <w:rFonts w:asciiTheme="majorHAnsi" w:hAnsiTheme="majorHAnsi" w:cstheme="majorBidi"/>
                <w:b/>
                <w:bCs/>
                <w:color w:val="002060"/>
              </w:rPr>
            </w:pPr>
            <w:r w:rsidRPr="2C616B1E">
              <w:rPr>
                <w:rFonts w:asciiTheme="majorHAnsi" w:hAnsiTheme="majorHAnsi" w:cstheme="majorBidi"/>
                <w:b/>
                <w:bCs/>
                <w:color w:val="002060"/>
              </w:rPr>
              <w:t>13</w:t>
            </w:r>
            <w:r w:rsidR="1784EE65" w:rsidRPr="2C616B1E">
              <w:rPr>
                <w:rFonts w:asciiTheme="majorHAnsi" w:hAnsiTheme="majorHAnsi" w:cstheme="majorBidi"/>
                <w:b/>
                <w:bCs/>
                <w:color w:val="002060"/>
              </w:rPr>
              <w:t xml:space="preserve"> weeks</w:t>
            </w:r>
            <w:r w:rsidR="3CB27E25" w:rsidRPr="2C616B1E">
              <w:rPr>
                <w:rFonts w:asciiTheme="majorHAnsi" w:hAnsiTheme="majorHAnsi" w:cstheme="majorBidi"/>
                <w:b/>
                <w:bCs/>
                <w:color w:val="002060"/>
              </w:rPr>
              <w:t xml:space="preserve"> (9 weeks nightlight / 4 weeks STEM)</w:t>
            </w:r>
          </w:p>
          <w:p w14:paraId="0637E6E1" w14:textId="0C2362A0" w:rsidR="00CA2ECD" w:rsidRPr="00084334" w:rsidRDefault="00CA2ECD" w:rsidP="008C1754">
            <w:pPr>
              <w:jc w:val="center"/>
              <w:rPr>
                <w:rFonts w:asciiTheme="majorHAnsi" w:hAnsiTheme="majorHAnsi" w:cstheme="majorHAnsi"/>
                <w:b/>
                <w:color w:val="002060"/>
              </w:rPr>
            </w:pPr>
            <w:r w:rsidRPr="003B3139">
              <w:rPr>
                <w:rFonts w:asciiTheme="majorHAnsi" w:hAnsiTheme="majorHAnsi" w:cstheme="majorHAnsi"/>
                <w:bCs/>
                <w:i/>
                <w:iCs/>
                <w:color w:val="002060"/>
                <w:sz w:val="16"/>
                <w:szCs w:val="16"/>
              </w:rPr>
              <w:t xml:space="preserve">“Intent – This project is designed to build </w:t>
            </w:r>
            <w:r w:rsidR="00113245">
              <w:rPr>
                <w:rFonts w:asciiTheme="majorHAnsi" w:hAnsiTheme="majorHAnsi" w:cstheme="majorHAnsi"/>
                <w:bCs/>
                <w:i/>
                <w:iCs/>
                <w:color w:val="002060"/>
                <w:sz w:val="16"/>
                <w:szCs w:val="16"/>
              </w:rPr>
              <w:t>on the skills learned in Y7. Now students are more confident they can use more advanced tools and machinery</w:t>
            </w:r>
            <w:r w:rsidR="0028417E">
              <w:rPr>
                <w:rFonts w:asciiTheme="majorHAnsi" w:hAnsiTheme="majorHAnsi" w:cstheme="majorHAnsi"/>
                <w:bCs/>
                <w:i/>
                <w:iCs/>
                <w:color w:val="002060"/>
                <w:sz w:val="16"/>
                <w:szCs w:val="16"/>
              </w:rPr>
              <w:t xml:space="preserve">. This project is designed to show students that you do not have to capable of producing complex electronics to be a product designer. One of the largest markets for products is accessories </w:t>
            </w:r>
            <w:proofErr w:type="gramStart"/>
            <w:r w:rsidR="0028417E">
              <w:rPr>
                <w:rFonts w:asciiTheme="majorHAnsi" w:hAnsiTheme="majorHAnsi" w:cstheme="majorHAnsi"/>
                <w:bCs/>
                <w:i/>
                <w:iCs/>
                <w:color w:val="002060"/>
                <w:sz w:val="16"/>
                <w:szCs w:val="16"/>
              </w:rPr>
              <w:t>and in a world</w:t>
            </w:r>
            <w:proofErr w:type="gramEnd"/>
            <w:r w:rsidR="0028417E">
              <w:rPr>
                <w:rFonts w:asciiTheme="majorHAnsi" w:hAnsiTheme="majorHAnsi" w:cstheme="majorHAnsi"/>
                <w:bCs/>
                <w:i/>
                <w:iCs/>
                <w:color w:val="002060"/>
                <w:sz w:val="16"/>
                <w:szCs w:val="16"/>
              </w:rPr>
              <w:t xml:space="preserve"> run by mobile phones, this is an area that they could all </w:t>
            </w:r>
            <w:r w:rsidR="00B65076">
              <w:rPr>
                <w:rFonts w:asciiTheme="majorHAnsi" w:hAnsiTheme="majorHAnsi" w:cstheme="majorHAnsi"/>
                <w:bCs/>
                <w:i/>
                <w:iCs/>
                <w:color w:val="002060"/>
                <w:sz w:val="16"/>
                <w:szCs w:val="16"/>
              </w:rPr>
              <w:t>produce accessories for.”</w:t>
            </w:r>
          </w:p>
        </w:tc>
        <w:tc>
          <w:tcPr>
            <w:tcW w:w="5352" w:type="dxa"/>
            <w:vMerge w:val="restart"/>
            <w:shd w:val="clear" w:color="auto" w:fill="FFC000" w:themeFill="accent4"/>
          </w:tcPr>
          <w:p w14:paraId="2E401CDA" w14:textId="479BB927" w:rsidR="008C1754" w:rsidRDefault="7D030A2D" w:rsidP="2C616B1E">
            <w:pPr>
              <w:jc w:val="center"/>
              <w:rPr>
                <w:rFonts w:asciiTheme="majorHAnsi" w:hAnsiTheme="majorHAnsi" w:cstheme="majorBidi"/>
                <w:b/>
                <w:bCs/>
                <w:color w:val="002060"/>
              </w:rPr>
            </w:pPr>
            <w:r w:rsidRPr="2C616B1E">
              <w:rPr>
                <w:rFonts w:asciiTheme="majorHAnsi" w:hAnsiTheme="majorHAnsi" w:cstheme="majorBidi"/>
                <w:b/>
                <w:bCs/>
                <w:color w:val="002060"/>
              </w:rPr>
              <w:t>13</w:t>
            </w:r>
            <w:r w:rsidR="1784EE65" w:rsidRPr="2C616B1E">
              <w:rPr>
                <w:rFonts w:asciiTheme="majorHAnsi" w:hAnsiTheme="majorHAnsi" w:cstheme="majorBidi"/>
                <w:b/>
                <w:bCs/>
                <w:color w:val="002060"/>
              </w:rPr>
              <w:t xml:space="preserve"> weeks</w:t>
            </w:r>
          </w:p>
          <w:p w14:paraId="29A1080D" w14:textId="0EE7DBC8" w:rsidR="00CA2ECD" w:rsidRPr="00084334" w:rsidRDefault="00991B6F" w:rsidP="009D7619">
            <w:pPr>
              <w:jc w:val="center"/>
              <w:rPr>
                <w:rFonts w:asciiTheme="majorHAnsi" w:hAnsiTheme="majorHAnsi" w:cstheme="majorHAnsi"/>
                <w:b/>
                <w:color w:val="002060"/>
              </w:rPr>
            </w:pPr>
            <w:r w:rsidRPr="003B3139">
              <w:rPr>
                <w:rFonts w:asciiTheme="majorHAnsi" w:hAnsiTheme="majorHAnsi" w:cstheme="majorHAnsi"/>
                <w:bCs/>
                <w:i/>
                <w:iCs/>
                <w:color w:val="002060"/>
                <w:sz w:val="16"/>
                <w:szCs w:val="16"/>
              </w:rPr>
              <w:t xml:space="preserve">“Intent – This project is designed to build </w:t>
            </w:r>
            <w:r>
              <w:rPr>
                <w:rFonts w:asciiTheme="majorHAnsi" w:hAnsiTheme="majorHAnsi" w:cstheme="majorHAnsi"/>
                <w:bCs/>
                <w:i/>
                <w:iCs/>
                <w:color w:val="002060"/>
                <w:sz w:val="16"/>
                <w:szCs w:val="16"/>
              </w:rPr>
              <w:t xml:space="preserve">on the skills learned in Y7. Now students are more confident they can move away from simple flat pieces of fabric and onto using patterns to create garments. </w:t>
            </w:r>
            <w:r w:rsidR="00C42200">
              <w:rPr>
                <w:rFonts w:asciiTheme="majorHAnsi" w:hAnsiTheme="majorHAnsi" w:cstheme="majorHAnsi"/>
                <w:bCs/>
                <w:i/>
                <w:iCs/>
                <w:color w:val="002060"/>
                <w:sz w:val="16"/>
                <w:szCs w:val="16"/>
              </w:rPr>
              <w:t>This is more real world view on how textile products are designed and manufactured”.</w:t>
            </w:r>
          </w:p>
        </w:tc>
        <w:tc>
          <w:tcPr>
            <w:tcW w:w="5580" w:type="dxa"/>
            <w:vMerge w:val="restart"/>
            <w:shd w:val="clear" w:color="auto" w:fill="FFF2CC" w:themeFill="accent4" w:themeFillTint="33"/>
          </w:tcPr>
          <w:p w14:paraId="5AD09C1E" w14:textId="4247E3A8" w:rsidR="008C1754" w:rsidRDefault="61EFC722" w:rsidP="2C616B1E">
            <w:pPr>
              <w:jc w:val="center"/>
              <w:rPr>
                <w:rFonts w:asciiTheme="majorHAnsi" w:hAnsiTheme="majorHAnsi" w:cstheme="majorBidi"/>
                <w:b/>
                <w:bCs/>
                <w:color w:val="002060"/>
              </w:rPr>
            </w:pPr>
            <w:r w:rsidRPr="2C616B1E">
              <w:rPr>
                <w:rFonts w:asciiTheme="majorHAnsi" w:hAnsiTheme="majorHAnsi" w:cstheme="majorBidi"/>
                <w:b/>
                <w:bCs/>
                <w:color w:val="002060"/>
              </w:rPr>
              <w:t>13</w:t>
            </w:r>
            <w:r w:rsidR="1784EE65" w:rsidRPr="2C616B1E">
              <w:rPr>
                <w:rFonts w:asciiTheme="majorHAnsi" w:hAnsiTheme="majorHAnsi" w:cstheme="majorBidi"/>
                <w:b/>
                <w:bCs/>
                <w:color w:val="002060"/>
              </w:rPr>
              <w:t xml:space="preserve"> weeks</w:t>
            </w:r>
          </w:p>
          <w:p w14:paraId="21BEAB0C" w14:textId="608248FC" w:rsidR="00C12995" w:rsidRPr="002F4D15" w:rsidRDefault="7551A928" w:rsidP="21A4D9B3">
            <w:pPr>
              <w:jc w:val="center"/>
              <w:rPr>
                <w:rFonts w:asciiTheme="majorHAnsi" w:hAnsiTheme="majorHAnsi" w:cstheme="majorBidi"/>
                <w:b/>
                <w:bCs/>
                <w:i/>
                <w:iCs/>
                <w:color w:val="002060"/>
                <w:sz w:val="16"/>
                <w:szCs w:val="16"/>
              </w:rPr>
            </w:pPr>
            <w:r w:rsidRPr="21A4D9B3">
              <w:rPr>
                <w:rFonts w:asciiTheme="majorHAnsi" w:hAnsiTheme="majorHAnsi" w:cstheme="majorBidi"/>
                <w:i/>
                <w:iCs/>
                <w:sz w:val="16"/>
                <w:szCs w:val="16"/>
              </w:rPr>
              <w:t xml:space="preserve">“Intent - </w:t>
            </w:r>
            <w:r w:rsidR="27625481" w:rsidRPr="21A4D9B3">
              <w:rPr>
                <w:rFonts w:asciiTheme="majorHAnsi" w:hAnsiTheme="majorHAnsi" w:cstheme="majorBidi"/>
                <w:i/>
                <w:iCs/>
                <w:sz w:val="16"/>
                <w:szCs w:val="16"/>
              </w:rPr>
              <w:t>Students learn to plan their own practical work to ensure that the products they make are consistent, safe and of good quality.</w:t>
            </w:r>
            <w:r w:rsidR="01263448" w:rsidRPr="21A4D9B3">
              <w:rPr>
                <w:rFonts w:asciiTheme="majorHAnsi" w:hAnsiTheme="majorHAnsi" w:cstheme="majorBidi"/>
                <w:i/>
                <w:iCs/>
                <w:sz w:val="16"/>
                <w:szCs w:val="16"/>
              </w:rPr>
              <w:t xml:space="preserve"> They also learn how to adapt recipes to make them healthier and in line with government recommendations”. </w:t>
            </w:r>
            <w:r w:rsidR="27625481" w:rsidRPr="21A4D9B3">
              <w:rPr>
                <w:rFonts w:asciiTheme="majorHAnsi" w:hAnsiTheme="majorHAnsi" w:cstheme="majorBidi"/>
                <w:i/>
                <w:iCs/>
                <w:sz w:val="16"/>
                <w:szCs w:val="16"/>
              </w:rPr>
              <w:t xml:space="preserve"> They learn to recognise areas for improvement and become more time conscious, allowing them to make decisions on timings and amendments</w:t>
            </w:r>
            <w:r w:rsidRPr="21A4D9B3">
              <w:rPr>
                <w:rFonts w:asciiTheme="majorHAnsi" w:hAnsiTheme="majorHAnsi" w:cstheme="majorBidi"/>
                <w:i/>
                <w:iCs/>
                <w:sz w:val="16"/>
                <w:szCs w:val="16"/>
              </w:rPr>
              <w:t>”.</w:t>
            </w:r>
          </w:p>
        </w:tc>
        <w:tc>
          <w:tcPr>
            <w:tcW w:w="5123" w:type="dxa"/>
            <w:vMerge w:val="restart"/>
            <w:shd w:val="clear" w:color="auto" w:fill="FFC000" w:themeFill="accent4"/>
          </w:tcPr>
          <w:p w14:paraId="3768EA79" w14:textId="77777777" w:rsidR="008C1754" w:rsidRDefault="008C1754" w:rsidP="009D7619">
            <w:pPr>
              <w:jc w:val="center"/>
              <w:rPr>
                <w:rFonts w:asciiTheme="majorHAnsi" w:hAnsiTheme="majorHAnsi" w:cstheme="majorHAnsi"/>
                <w:b/>
                <w:color w:val="002060"/>
              </w:rPr>
            </w:pPr>
            <w:r>
              <w:rPr>
                <w:rFonts w:asciiTheme="majorHAnsi" w:hAnsiTheme="majorHAnsi" w:cstheme="majorHAnsi"/>
                <w:b/>
                <w:color w:val="002060"/>
              </w:rPr>
              <w:t>8 weeks</w:t>
            </w:r>
          </w:p>
          <w:p w14:paraId="2AB4BA69" w14:textId="6E65239E" w:rsidR="002F4D15" w:rsidRPr="00084334" w:rsidRDefault="002F4D15" w:rsidP="009D7619">
            <w:pPr>
              <w:jc w:val="center"/>
              <w:rPr>
                <w:rFonts w:asciiTheme="majorHAnsi" w:hAnsiTheme="majorHAnsi" w:cstheme="majorHAnsi"/>
                <w:b/>
                <w:color w:val="002060"/>
              </w:rPr>
            </w:pPr>
            <w:r>
              <w:rPr>
                <w:rFonts w:asciiTheme="majorHAnsi" w:hAnsiTheme="majorHAnsi" w:cstheme="majorHAnsi"/>
                <w:i/>
                <w:iCs/>
                <w:sz w:val="16"/>
                <w:szCs w:val="16"/>
              </w:rPr>
              <w:t xml:space="preserve">“Intent - </w:t>
            </w:r>
            <w:r w:rsidRPr="002F4D15">
              <w:rPr>
                <w:rFonts w:asciiTheme="majorHAnsi" w:hAnsiTheme="majorHAnsi" w:cstheme="majorHAnsi"/>
                <w:i/>
                <w:iCs/>
                <w:sz w:val="16"/>
                <w:szCs w:val="16"/>
              </w:rPr>
              <w:t xml:space="preserve">Students </w:t>
            </w:r>
            <w:r w:rsidR="000A4DA5">
              <w:rPr>
                <w:rFonts w:asciiTheme="majorHAnsi" w:hAnsiTheme="majorHAnsi" w:cstheme="majorHAnsi"/>
                <w:i/>
                <w:iCs/>
                <w:sz w:val="16"/>
                <w:szCs w:val="16"/>
              </w:rPr>
              <w:t xml:space="preserve">learn to recognise the importance of a healthy diet and the function of individual nutrients. They also learn how to adapt recipes to make them </w:t>
            </w:r>
            <w:r w:rsidR="009D27A7">
              <w:rPr>
                <w:rFonts w:asciiTheme="majorHAnsi" w:hAnsiTheme="majorHAnsi" w:cstheme="majorHAnsi"/>
                <w:i/>
                <w:iCs/>
                <w:sz w:val="16"/>
                <w:szCs w:val="16"/>
              </w:rPr>
              <w:t>healthier</w:t>
            </w:r>
            <w:r w:rsidR="000A4DA5">
              <w:rPr>
                <w:rFonts w:asciiTheme="majorHAnsi" w:hAnsiTheme="majorHAnsi" w:cstheme="majorHAnsi"/>
                <w:i/>
                <w:iCs/>
                <w:sz w:val="16"/>
                <w:szCs w:val="16"/>
              </w:rPr>
              <w:t xml:space="preserve"> and in line with government recommendations”. </w:t>
            </w:r>
          </w:p>
        </w:tc>
      </w:tr>
      <w:tr w:rsidR="008C1754" w:rsidRPr="00084334" w14:paraId="27816420" w14:textId="77777777" w:rsidTr="5A945A24">
        <w:trPr>
          <w:trHeight w:val="60"/>
        </w:trPr>
        <w:tc>
          <w:tcPr>
            <w:tcW w:w="991" w:type="dxa"/>
            <w:gridSpan w:val="2"/>
            <w:tcBorders>
              <w:top w:val="nil"/>
              <w:left w:val="nil"/>
              <w:bottom w:val="nil"/>
              <w:right w:val="single" w:sz="4" w:space="0" w:color="auto"/>
            </w:tcBorders>
          </w:tcPr>
          <w:p w14:paraId="6BCB78A9" w14:textId="77777777" w:rsidR="008C1754" w:rsidRPr="00084334" w:rsidRDefault="008C1754" w:rsidP="008C1754">
            <w:pPr>
              <w:rPr>
                <w:rFonts w:asciiTheme="majorHAnsi" w:hAnsiTheme="majorHAnsi" w:cstheme="majorHAnsi"/>
              </w:rPr>
            </w:pPr>
          </w:p>
        </w:tc>
        <w:tc>
          <w:tcPr>
            <w:tcW w:w="5351" w:type="dxa"/>
            <w:vMerge/>
            <w:vAlign w:val="center"/>
          </w:tcPr>
          <w:p w14:paraId="77E0D078" w14:textId="77777777" w:rsidR="008C1754" w:rsidRPr="00084334" w:rsidRDefault="008C1754" w:rsidP="008C1754">
            <w:pPr>
              <w:jc w:val="center"/>
              <w:rPr>
                <w:rFonts w:asciiTheme="majorHAnsi" w:hAnsiTheme="majorHAnsi" w:cstheme="majorHAnsi"/>
                <w:b/>
                <w:color w:val="002060"/>
              </w:rPr>
            </w:pPr>
          </w:p>
        </w:tc>
        <w:tc>
          <w:tcPr>
            <w:tcW w:w="5352" w:type="dxa"/>
            <w:vMerge/>
            <w:vAlign w:val="center"/>
          </w:tcPr>
          <w:p w14:paraId="06AA8D26" w14:textId="77777777" w:rsidR="008C1754" w:rsidRPr="00084334" w:rsidRDefault="008C1754" w:rsidP="008C1754">
            <w:pPr>
              <w:jc w:val="center"/>
              <w:rPr>
                <w:rFonts w:asciiTheme="majorHAnsi" w:hAnsiTheme="majorHAnsi" w:cstheme="majorHAnsi"/>
                <w:b/>
                <w:color w:val="002060"/>
              </w:rPr>
            </w:pPr>
          </w:p>
        </w:tc>
        <w:tc>
          <w:tcPr>
            <w:tcW w:w="5580" w:type="dxa"/>
            <w:vMerge/>
            <w:vAlign w:val="center"/>
          </w:tcPr>
          <w:p w14:paraId="57F5A087" w14:textId="77777777" w:rsidR="008C1754" w:rsidRPr="00084334" w:rsidRDefault="008C1754" w:rsidP="008C1754">
            <w:pPr>
              <w:jc w:val="center"/>
              <w:rPr>
                <w:rFonts w:asciiTheme="majorHAnsi" w:hAnsiTheme="majorHAnsi" w:cstheme="majorHAnsi"/>
                <w:b/>
                <w:color w:val="002060"/>
              </w:rPr>
            </w:pPr>
          </w:p>
        </w:tc>
        <w:tc>
          <w:tcPr>
            <w:tcW w:w="5123" w:type="dxa"/>
            <w:vMerge/>
            <w:vAlign w:val="center"/>
          </w:tcPr>
          <w:p w14:paraId="051C3DF4" w14:textId="77777777" w:rsidR="008C1754" w:rsidRPr="00084334" w:rsidRDefault="008C1754" w:rsidP="008C1754">
            <w:pPr>
              <w:jc w:val="center"/>
              <w:rPr>
                <w:rFonts w:asciiTheme="majorHAnsi" w:hAnsiTheme="majorHAnsi" w:cstheme="majorHAnsi"/>
                <w:b/>
                <w:color w:val="002060"/>
              </w:rPr>
            </w:pPr>
          </w:p>
        </w:tc>
      </w:tr>
      <w:tr w:rsidR="00952CB7" w:rsidRPr="00084334" w14:paraId="74AAF589" w14:textId="77777777" w:rsidTr="5A945A24">
        <w:trPr>
          <w:cantSplit/>
          <w:trHeight w:val="5940"/>
        </w:trPr>
        <w:tc>
          <w:tcPr>
            <w:tcW w:w="420" w:type="dxa"/>
            <w:vMerge w:val="restart"/>
            <w:tcBorders>
              <w:top w:val="single" w:sz="4" w:space="0" w:color="auto"/>
            </w:tcBorders>
            <w:shd w:val="clear" w:color="auto" w:fill="002060"/>
            <w:textDirection w:val="btLr"/>
            <w:vAlign w:val="center"/>
          </w:tcPr>
          <w:p w14:paraId="29EAF917" w14:textId="77777777" w:rsidR="00952CB7" w:rsidRPr="006E275D" w:rsidRDefault="00952CB7" w:rsidP="00952CB7">
            <w:pPr>
              <w:ind w:left="113" w:right="113"/>
              <w:jc w:val="center"/>
              <w:rPr>
                <w:rFonts w:asciiTheme="majorHAnsi" w:hAnsiTheme="majorHAnsi" w:cstheme="majorHAnsi"/>
                <w:b/>
                <w:color w:val="FFFFFF" w:themeColor="background1"/>
                <w:sz w:val="36"/>
                <w:szCs w:val="36"/>
              </w:rPr>
            </w:pPr>
            <w:r>
              <w:rPr>
                <w:rFonts w:asciiTheme="majorHAnsi" w:hAnsiTheme="majorHAnsi" w:cstheme="majorHAnsi"/>
                <w:b/>
                <w:color w:val="FFFFFF" w:themeColor="background1"/>
                <w:sz w:val="36"/>
                <w:szCs w:val="36"/>
              </w:rPr>
              <w:t>Year 8</w:t>
            </w:r>
          </w:p>
          <w:p w14:paraId="3662BC8D" w14:textId="3BD5459E" w:rsidR="00952CB7" w:rsidRPr="006E275D" w:rsidRDefault="00952CB7" w:rsidP="7ABE53E0">
            <w:pPr>
              <w:ind w:right="113"/>
              <w:jc w:val="center"/>
              <w:rPr>
                <w:rFonts w:asciiTheme="majorHAnsi" w:hAnsiTheme="majorHAnsi" w:cstheme="majorBidi"/>
                <w:b/>
                <w:bCs/>
                <w:color w:val="FFFFFF" w:themeColor="background1"/>
                <w:sz w:val="36"/>
                <w:szCs w:val="36"/>
              </w:rPr>
            </w:pPr>
          </w:p>
        </w:tc>
        <w:tc>
          <w:tcPr>
            <w:tcW w:w="571" w:type="dxa"/>
            <w:tcBorders>
              <w:top w:val="single" w:sz="4" w:space="0" w:color="auto"/>
            </w:tcBorders>
            <w:shd w:val="clear" w:color="auto" w:fill="F2F2F2" w:themeFill="background1" w:themeFillShade="F2"/>
            <w:textDirection w:val="btLr"/>
            <w:vAlign w:val="center"/>
          </w:tcPr>
          <w:p w14:paraId="04E834DC" w14:textId="77777777" w:rsidR="00952CB7" w:rsidRPr="00084334" w:rsidRDefault="00952CB7" w:rsidP="00952CB7">
            <w:pPr>
              <w:ind w:left="113" w:right="113"/>
              <w:jc w:val="center"/>
              <w:rPr>
                <w:rFonts w:asciiTheme="majorHAnsi" w:hAnsiTheme="majorHAnsi" w:cstheme="majorHAnsi"/>
              </w:rPr>
            </w:pPr>
            <w:r w:rsidRPr="00084334">
              <w:rPr>
                <w:rFonts w:asciiTheme="majorHAnsi" w:hAnsiTheme="majorHAnsi" w:cstheme="majorHAnsi"/>
              </w:rPr>
              <w:t>Unit description</w:t>
            </w:r>
          </w:p>
        </w:tc>
        <w:tc>
          <w:tcPr>
            <w:tcW w:w="5351" w:type="dxa"/>
            <w:tcBorders>
              <w:right w:val="single" w:sz="4" w:space="0" w:color="000000" w:themeColor="text1"/>
            </w:tcBorders>
            <w:shd w:val="clear" w:color="auto" w:fill="DEEAF6" w:themeFill="accent1" w:themeFillTint="33"/>
          </w:tcPr>
          <w:p w14:paraId="5B4081E9" w14:textId="77777777" w:rsidR="00952CB7" w:rsidRPr="00711022" w:rsidRDefault="00952CB7" w:rsidP="00952CB7">
            <w:pPr>
              <w:rPr>
                <w:rFonts w:asciiTheme="majorHAnsi" w:hAnsiTheme="majorHAnsi" w:cstheme="majorHAnsi"/>
                <w:b/>
                <w:sz w:val="20"/>
                <w:szCs w:val="20"/>
                <w:u w:val="single"/>
              </w:rPr>
            </w:pPr>
            <w:r w:rsidRPr="00711022">
              <w:rPr>
                <w:rFonts w:asciiTheme="majorHAnsi" w:hAnsiTheme="majorHAnsi" w:cstheme="majorHAnsi"/>
                <w:b/>
                <w:sz w:val="20"/>
                <w:szCs w:val="20"/>
                <w:u w:val="single"/>
              </w:rPr>
              <w:t>Knowledge</w:t>
            </w:r>
          </w:p>
          <w:p w14:paraId="020ADE21" w14:textId="7DB9303D" w:rsidR="00627D13" w:rsidRDefault="00627D13" w:rsidP="00952CB7">
            <w:pPr>
              <w:rPr>
                <w:rFonts w:asciiTheme="majorHAnsi" w:hAnsiTheme="majorHAnsi" w:cstheme="majorHAnsi"/>
                <w:sz w:val="20"/>
                <w:szCs w:val="20"/>
              </w:rPr>
            </w:pPr>
            <w:r w:rsidRPr="00627D13">
              <w:rPr>
                <w:rFonts w:asciiTheme="majorHAnsi" w:hAnsiTheme="majorHAnsi" w:cstheme="majorHAnsi"/>
                <w:sz w:val="20"/>
                <w:szCs w:val="20"/>
                <w:highlight w:val="cyan"/>
              </w:rPr>
              <w:t>Health &amp; Safety</w:t>
            </w:r>
            <w:r>
              <w:rPr>
                <w:rFonts w:asciiTheme="majorHAnsi" w:hAnsiTheme="majorHAnsi" w:cstheme="majorHAnsi"/>
                <w:sz w:val="20"/>
                <w:szCs w:val="20"/>
              </w:rPr>
              <w:t xml:space="preserve"> in the workshop</w:t>
            </w:r>
          </w:p>
          <w:p w14:paraId="54C4A501" w14:textId="12FFFFF4" w:rsidR="00952CB7" w:rsidRPr="00711022" w:rsidRDefault="00952CB7" w:rsidP="00952CB7">
            <w:pPr>
              <w:rPr>
                <w:rFonts w:asciiTheme="majorHAnsi" w:hAnsiTheme="majorHAnsi" w:cstheme="majorHAnsi"/>
                <w:sz w:val="20"/>
                <w:szCs w:val="20"/>
              </w:rPr>
            </w:pPr>
            <w:r w:rsidRPr="00711022">
              <w:rPr>
                <w:rFonts w:asciiTheme="majorHAnsi" w:hAnsiTheme="majorHAnsi" w:cstheme="majorHAnsi"/>
                <w:sz w:val="20"/>
                <w:szCs w:val="20"/>
              </w:rPr>
              <w:t xml:space="preserve">Maths – </w:t>
            </w:r>
            <w:r w:rsidR="00CA1772" w:rsidRPr="00711022">
              <w:rPr>
                <w:rFonts w:asciiTheme="majorHAnsi" w:hAnsiTheme="majorHAnsi" w:cstheme="majorHAnsi"/>
                <w:sz w:val="20"/>
                <w:szCs w:val="20"/>
              </w:rPr>
              <w:t xml:space="preserve">Tolerance </w:t>
            </w:r>
          </w:p>
          <w:p w14:paraId="16FAFDA5" w14:textId="4B8A2CA3" w:rsidR="00952CB7" w:rsidRPr="00711022" w:rsidRDefault="00CA1772" w:rsidP="00952CB7">
            <w:pPr>
              <w:rPr>
                <w:rFonts w:asciiTheme="majorHAnsi" w:hAnsiTheme="majorHAnsi" w:cstheme="majorHAnsi"/>
                <w:sz w:val="20"/>
                <w:szCs w:val="20"/>
              </w:rPr>
            </w:pPr>
            <w:r w:rsidRPr="00711022">
              <w:rPr>
                <w:rFonts w:asciiTheme="majorHAnsi" w:hAnsiTheme="majorHAnsi" w:cstheme="majorHAnsi"/>
                <w:sz w:val="20"/>
                <w:szCs w:val="20"/>
              </w:rPr>
              <w:t>Metals – Categories &amp; Sources</w:t>
            </w:r>
          </w:p>
          <w:p w14:paraId="35E15418" w14:textId="0EDF538B" w:rsidR="00CA1772" w:rsidRPr="00711022" w:rsidRDefault="00CA1772" w:rsidP="00952CB7">
            <w:pPr>
              <w:rPr>
                <w:rFonts w:asciiTheme="majorHAnsi" w:hAnsiTheme="majorHAnsi" w:cstheme="majorHAnsi"/>
                <w:sz w:val="20"/>
                <w:szCs w:val="20"/>
              </w:rPr>
            </w:pPr>
            <w:r w:rsidRPr="00D239F9">
              <w:rPr>
                <w:rFonts w:asciiTheme="majorHAnsi" w:hAnsiTheme="majorHAnsi" w:cstheme="majorHAnsi"/>
                <w:sz w:val="20"/>
                <w:szCs w:val="20"/>
                <w:highlight w:val="cyan"/>
              </w:rPr>
              <w:t>Generating creative ideas</w:t>
            </w:r>
            <w:r w:rsidRPr="00D239F9">
              <w:rPr>
                <w:rFonts w:asciiTheme="majorHAnsi" w:hAnsiTheme="majorHAnsi" w:cstheme="majorHAnsi"/>
                <w:sz w:val="20"/>
                <w:szCs w:val="20"/>
              </w:rPr>
              <w:t xml:space="preserve"> based on themes and inspiration</w:t>
            </w:r>
          </w:p>
          <w:p w14:paraId="28A12766" w14:textId="30385B99" w:rsidR="00790B6E" w:rsidRPr="00711022" w:rsidRDefault="00790B6E" w:rsidP="00952CB7">
            <w:pPr>
              <w:rPr>
                <w:rFonts w:asciiTheme="majorHAnsi" w:hAnsiTheme="majorHAnsi" w:cstheme="majorHAnsi"/>
                <w:sz w:val="20"/>
                <w:szCs w:val="20"/>
              </w:rPr>
            </w:pPr>
            <w:r w:rsidRPr="00711022">
              <w:rPr>
                <w:rFonts w:asciiTheme="majorHAnsi" w:hAnsiTheme="majorHAnsi" w:cstheme="majorHAnsi"/>
                <w:sz w:val="20"/>
                <w:szCs w:val="20"/>
              </w:rPr>
              <w:t>Accurate recording of practical processes</w:t>
            </w:r>
          </w:p>
          <w:p w14:paraId="2063FC8E" w14:textId="2894A54F" w:rsidR="00CA1772" w:rsidRPr="00711022" w:rsidRDefault="5692E45E" w:rsidP="00952CB7">
            <w:pPr>
              <w:rPr>
                <w:rFonts w:asciiTheme="majorHAnsi" w:hAnsiTheme="majorHAnsi" w:cstheme="majorHAnsi"/>
                <w:sz w:val="20"/>
                <w:szCs w:val="20"/>
              </w:rPr>
            </w:pPr>
            <w:r w:rsidRPr="2C616B1E">
              <w:rPr>
                <w:rFonts w:asciiTheme="majorHAnsi" w:hAnsiTheme="majorHAnsi" w:cstheme="majorBidi"/>
                <w:sz w:val="20"/>
                <w:szCs w:val="20"/>
                <w:highlight w:val="cyan"/>
              </w:rPr>
              <w:t>Evaluating</w:t>
            </w:r>
            <w:r w:rsidRPr="2C616B1E">
              <w:rPr>
                <w:rFonts w:asciiTheme="majorHAnsi" w:hAnsiTheme="majorHAnsi" w:cstheme="majorBidi"/>
                <w:sz w:val="20"/>
                <w:szCs w:val="20"/>
              </w:rPr>
              <w:t xml:space="preserve"> – Comparisons against a specification, testing and views of others</w:t>
            </w:r>
          </w:p>
          <w:p w14:paraId="36A73427" w14:textId="76D7EC1C" w:rsidR="78070BE9" w:rsidRDefault="78070BE9" w:rsidP="2C616B1E">
            <w:pPr>
              <w:rPr>
                <w:rFonts w:asciiTheme="majorHAnsi" w:hAnsiTheme="majorHAnsi" w:cstheme="majorBidi"/>
                <w:sz w:val="20"/>
                <w:szCs w:val="20"/>
              </w:rPr>
            </w:pPr>
            <w:r w:rsidRPr="2C616B1E">
              <w:rPr>
                <w:rFonts w:asciiTheme="majorHAnsi" w:hAnsiTheme="majorHAnsi" w:cstheme="majorBidi"/>
                <w:sz w:val="20"/>
                <w:szCs w:val="20"/>
              </w:rPr>
              <w:t>Biomimicry</w:t>
            </w:r>
          </w:p>
          <w:p w14:paraId="40BF75F7" w14:textId="76AFE1DC" w:rsidR="78070BE9" w:rsidRDefault="78070BE9" w:rsidP="2C616B1E">
            <w:pPr>
              <w:rPr>
                <w:rFonts w:asciiTheme="majorHAnsi" w:hAnsiTheme="majorHAnsi" w:cstheme="majorBidi"/>
                <w:sz w:val="20"/>
                <w:szCs w:val="20"/>
              </w:rPr>
            </w:pPr>
            <w:r w:rsidRPr="2C616B1E">
              <w:rPr>
                <w:rFonts w:asciiTheme="majorHAnsi" w:hAnsiTheme="majorHAnsi" w:cstheme="majorBidi"/>
                <w:sz w:val="20"/>
                <w:szCs w:val="20"/>
              </w:rPr>
              <w:t>Ergonomics</w:t>
            </w:r>
          </w:p>
          <w:p w14:paraId="04B1C0CD" w14:textId="45C8778F" w:rsidR="78070BE9" w:rsidRDefault="78070BE9" w:rsidP="2C616B1E">
            <w:pPr>
              <w:rPr>
                <w:rFonts w:asciiTheme="majorHAnsi" w:hAnsiTheme="majorHAnsi" w:cstheme="majorBidi"/>
                <w:sz w:val="20"/>
                <w:szCs w:val="20"/>
              </w:rPr>
            </w:pPr>
            <w:r w:rsidRPr="2C616B1E">
              <w:rPr>
                <w:rFonts w:asciiTheme="majorHAnsi" w:hAnsiTheme="majorHAnsi" w:cstheme="majorBidi"/>
                <w:sz w:val="20"/>
                <w:szCs w:val="20"/>
              </w:rPr>
              <w:t>Automation</w:t>
            </w:r>
          </w:p>
          <w:p w14:paraId="36DC9347" w14:textId="77777777" w:rsidR="00952CB7" w:rsidRPr="00711022" w:rsidRDefault="00952CB7" w:rsidP="00952CB7">
            <w:pPr>
              <w:rPr>
                <w:rFonts w:asciiTheme="majorHAnsi" w:hAnsiTheme="majorHAnsi" w:cstheme="majorHAnsi"/>
                <w:sz w:val="20"/>
                <w:szCs w:val="20"/>
              </w:rPr>
            </w:pPr>
          </w:p>
          <w:p w14:paraId="470ACD67" w14:textId="77777777" w:rsidR="00952CB7" w:rsidRPr="00711022" w:rsidRDefault="00952CB7" w:rsidP="00952CB7">
            <w:pPr>
              <w:rPr>
                <w:rFonts w:asciiTheme="majorHAnsi" w:hAnsiTheme="majorHAnsi" w:cstheme="majorHAnsi"/>
                <w:b/>
                <w:sz w:val="20"/>
                <w:szCs w:val="20"/>
                <w:u w:val="single"/>
              </w:rPr>
            </w:pPr>
            <w:r w:rsidRPr="00711022">
              <w:rPr>
                <w:rFonts w:asciiTheme="majorHAnsi" w:hAnsiTheme="majorHAnsi" w:cstheme="majorHAnsi"/>
                <w:b/>
                <w:sz w:val="20"/>
                <w:szCs w:val="20"/>
                <w:u w:val="single"/>
              </w:rPr>
              <w:t>Skills</w:t>
            </w:r>
          </w:p>
          <w:p w14:paraId="0476D49E" w14:textId="0592C5B8" w:rsidR="00CA1772" w:rsidRPr="00711022" w:rsidRDefault="00CA1772" w:rsidP="00CA1772">
            <w:pPr>
              <w:rPr>
                <w:rFonts w:asciiTheme="majorHAnsi" w:hAnsiTheme="majorHAnsi" w:cstheme="majorHAnsi"/>
                <w:sz w:val="20"/>
                <w:szCs w:val="20"/>
              </w:rPr>
            </w:pPr>
            <w:r w:rsidRPr="00711022">
              <w:rPr>
                <w:rFonts w:asciiTheme="majorHAnsi" w:hAnsiTheme="majorHAnsi" w:cstheme="majorHAnsi"/>
                <w:sz w:val="20"/>
                <w:szCs w:val="20"/>
              </w:rPr>
              <w:t xml:space="preserve">Creating a </w:t>
            </w:r>
            <w:r w:rsidR="00790B6E" w:rsidRPr="00711022">
              <w:rPr>
                <w:rFonts w:asciiTheme="majorHAnsi" w:hAnsiTheme="majorHAnsi" w:cstheme="majorHAnsi"/>
                <w:sz w:val="20"/>
                <w:szCs w:val="20"/>
              </w:rPr>
              <w:t>template</w:t>
            </w:r>
            <w:r w:rsidRPr="00711022">
              <w:rPr>
                <w:rFonts w:asciiTheme="majorHAnsi" w:hAnsiTheme="majorHAnsi" w:cstheme="majorHAnsi"/>
                <w:sz w:val="20"/>
                <w:szCs w:val="20"/>
              </w:rPr>
              <w:t xml:space="preserve"> </w:t>
            </w:r>
          </w:p>
          <w:p w14:paraId="00C9A64F" w14:textId="15533C3E" w:rsidR="009D18B0" w:rsidRPr="00711022" w:rsidRDefault="009D18B0" w:rsidP="009D18B0">
            <w:pPr>
              <w:rPr>
                <w:rFonts w:asciiTheme="majorHAnsi" w:hAnsiTheme="majorHAnsi" w:cstheme="majorHAnsi"/>
                <w:sz w:val="20"/>
                <w:szCs w:val="20"/>
              </w:rPr>
            </w:pPr>
            <w:r w:rsidRPr="00711022">
              <w:rPr>
                <w:rFonts w:asciiTheme="majorHAnsi" w:hAnsiTheme="majorHAnsi" w:cstheme="majorHAnsi"/>
                <w:sz w:val="20"/>
                <w:szCs w:val="20"/>
              </w:rPr>
              <w:t>Engineering drawings (orthographic)</w:t>
            </w:r>
          </w:p>
          <w:p w14:paraId="5DC76FF6" w14:textId="77777777" w:rsidR="00CA1772" w:rsidRPr="00711022" w:rsidRDefault="00CA1772" w:rsidP="00CA1772">
            <w:pPr>
              <w:rPr>
                <w:rFonts w:asciiTheme="majorHAnsi" w:hAnsiTheme="majorHAnsi" w:cstheme="majorHAnsi"/>
                <w:sz w:val="20"/>
                <w:szCs w:val="20"/>
              </w:rPr>
            </w:pPr>
            <w:r w:rsidRPr="00711022">
              <w:rPr>
                <w:rFonts w:asciiTheme="majorHAnsi" w:hAnsiTheme="majorHAnsi" w:cstheme="majorHAnsi"/>
                <w:sz w:val="20"/>
                <w:szCs w:val="20"/>
              </w:rPr>
              <w:t xml:space="preserve">Using the scroll saw </w:t>
            </w:r>
          </w:p>
          <w:p w14:paraId="471F23E8" w14:textId="77777777" w:rsidR="00CA1772" w:rsidRPr="00711022" w:rsidRDefault="00CA1772" w:rsidP="00CA1772">
            <w:pPr>
              <w:rPr>
                <w:rFonts w:asciiTheme="majorHAnsi" w:hAnsiTheme="majorHAnsi" w:cstheme="majorHAnsi"/>
                <w:sz w:val="20"/>
                <w:szCs w:val="20"/>
              </w:rPr>
            </w:pPr>
            <w:r w:rsidRPr="00711022">
              <w:rPr>
                <w:rFonts w:asciiTheme="majorHAnsi" w:hAnsiTheme="majorHAnsi" w:cstheme="majorHAnsi"/>
                <w:sz w:val="20"/>
                <w:szCs w:val="20"/>
              </w:rPr>
              <w:t xml:space="preserve">Punching &amp; Drilling metal safely </w:t>
            </w:r>
          </w:p>
          <w:p w14:paraId="10B15892" w14:textId="77777777" w:rsidR="00CA1772" w:rsidRPr="00711022" w:rsidRDefault="00CA1772" w:rsidP="00CA1772">
            <w:pPr>
              <w:rPr>
                <w:rFonts w:asciiTheme="majorHAnsi" w:hAnsiTheme="majorHAnsi" w:cstheme="majorHAnsi"/>
                <w:sz w:val="20"/>
                <w:szCs w:val="20"/>
              </w:rPr>
            </w:pPr>
            <w:r w:rsidRPr="00711022">
              <w:rPr>
                <w:rFonts w:asciiTheme="majorHAnsi" w:hAnsiTheme="majorHAnsi" w:cstheme="majorHAnsi"/>
                <w:sz w:val="20"/>
                <w:szCs w:val="20"/>
              </w:rPr>
              <w:t xml:space="preserve">Using the line bender </w:t>
            </w:r>
          </w:p>
          <w:p w14:paraId="7E9F91FB" w14:textId="77777777" w:rsidR="00CA1772" w:rsidRPr="00711022" w:rsidRDefault="00CA1772" w:rsidP="00CA1772">
            <w:pPr>
              <w:rPr>
                <w:rFonts w:asciiTheme="majorHAnsi" w:hAnsiTheme="majorHAnsi" w:cstheme="majorHAnsi"/>
                <w:sz w:val="20"/>
                <w:szCs w:val="20"/>
              </w:rPr>
            </w:pPr>
            <w:r w:rsidRPr="00711022">
              <w:rPr>
                <w:rFonts w:asciiTheme="majorHAnsi" w:hAnsiTheme="majorHAnsi" w:cstheme="majorHAnsi"/>
                <w:sz w:val="20"/>
                <w:szCs w:val="20"/>
              </w:rPr>
              <w:t xml:space="preserve">Bending metal </w:t>
            </w:r>
          </w:p>
          <w:p w14:paraId="4AB04C2F" w14:textId="77777777" w:rsidR="00CA1772" w:rsidRPr="00711022" w:rsidRDefault="00CA1772" w:rsidP="00CA1772">
            <w:pPr>
              <w:rPr>
                <w:rFonts w:asciiTheme="majorHAnsi" w:hAnsiTheme="majorHAnsi" w:cstheme="majorHAnsi"/>
                <w:sz w:val="20"/>
                <w:szCs w:val="20"/>
              </w:rPr>
            </w:pPr>
            <w:r w:rsidRPr="00D239F9">
              <w:rPr>
                <w:rFonts w:asciiTheme="majorHAnsi" w:hAnsiTheme="majorHAnsi" w:cstheme="majorHAnsi"/>
                <w:sz w:val="20"/>
                <w:szCs w:val="20"/>
                <w:highlight w:val="cyan"/>
              </w:rPr>
              <w:t>CAD</w:t>
            </w:r>
          </w:p>
          <w:p w14:paraId="6867869B" w14:textId="3EE3E7A7" w:rsidR="00CA1772" w:rsidRPr="00711022" w:rsidRDefault="5692E45E" w:rsidP="00CA1772">
            <w:pPr>
              <w:rPr>
                <w:rFonts w:asciiTheme="majorHAnsi" w:hAnsiTheme="majorHAnsi" w:cstheme="majorHAnsi"/>
                <w:sz w:val="20"/>
                <w:szCs w:val="20"/>
              </w:rPr>
            </w:pPr>
            <w:r w:rsidRPr="2C616B1E">
              <w:rPr>
                <w:rFonts w:asciiTheme="majorHAnsi" w:hAnsiTheme="majorHAnsi" w:cstheme="majorBidi"/>
                <w:sz w:val="20"/>
                <w:szCs w:val="20"/>
              </w:rPr>
              <w:t>Assembling like and unlike materials</w:t>
            </w:r>
            <w:r w:rsidR="4322713B" w:rsidRPr="2C616B1E">
              <w:rPr>
                <w:rFonts w:asciiTheme="majorHAnsi" w:hAnsiTheme="majorHAnsi" w:cstheme="majorBidi"/>
                <w:sz w:val="20"/>
                <w:szCs w:val="20"/>
              </w:rPr>
              <w:t xml:space="preserve"> with a variety of methods</w:t>
            </w:r>
          </w:p>
          <w:p w14:paraId="127A98D6" w14:textId="28620A10" w:rsidR="631AE27A" w:rsidRDefault="631AE27A" w:rsidP="2C616B1E">
            <w:pPr>
              <w:rPr>
                <w:rFonts w:asciiTheme="majorHAnsi" w:hAnsiTheme="majorHAnsi" w:cstheme="majorBidi"/>
                <w:sz w:val="20"/>
                <w:szCs w:val="20"/>
              </w:rPr>
            </w:pPr>
            <w:r w:rsidRPr="2C616B1E">
              <w:rPr>
                <w:rFonts w:asciiTheme="majorHAnsi" w:hAnsiTheme="majorHAnsi" w:cstheme="majorBidi"/>
                <w:sz w:val="20"/>
                <w:szCs w:val="20"/>
              </w:rPr>
              <w:t>Electronic Components and Assembly</w:t>
            </w:r>
          </w:p>
          <w:p w14:paraId="66A3D8D9" w14:textId="77777777" w:rsidR="00A5080C" w:rsidRPr="00711022" w:rsidRDefault="00A5080C" w:rsidP="00952CB7">
            <w:pPr>
              <w:rPr>
                <w:rFonts w:asciiTheme="majorHAnsi" w:hAnsiTheme="majorHAnsi" w:cstheme="majorHAnsi"/>
                <w:sz w:val="20"/>
                <w:szCs w:val="20"/>
              </w:rPr>
            </w:pPr>
          </w:p>
          <w:p w14:paraId="36C2F64B" w14:textId="77777777" w:rsidR="00A5080C" w:rsidRPr="00711022" w:rsidRDefault="00A5080C" w:rsidP="00A5080C">
            <w:pPr>
              <w:rPr>
                <w:rFonts w:asciiTheme="majorHAnsi" w:hAnsiTheme="majorHAnsi" w:cstheme="majorHAnsi"/>
                <w:sz w:val="20"/>
                <w:szCs w:val="20"/>
              </w:rPr>
            </w:pPr>
            <w:r w:rsidRPr="00711022">
              <w:rPr>
                <w:rFonts w:asciiTheme="majorHAnsi" w:hAnsiTheme="majorHAnsi" w:cstheme="majorHAnsi"/>
                <w:b/>
                <w:sz w:val="20"/>
                <w:szCs w:val="20"/>
                <w:u w:val="single"/>
              </w:rPr>
              <w:t>Reading Activity</w:t>
            </w:r>
          </w:p>
          <w:p w14:paraId="706F5F94" w14:textId="1AC2A1FC" w:rsidR="00A5080C" w:rsidRPr="00711022" w:rsidRDefault="009D18B0" w:rsidP="00A5080C">
            <w:pPr>
              <w:rPr>
                <w:rFonts w:asciiTheme="majorHAnsi" w:hAnsiTheme="majorHAnsi" w:cstheme="majorHAnsi"/>
                <w:sz w:val="20"/>
                <w:szCs w:val="20"/>
              </w:rPr>
            </w:pPr>
            <w:r w:rsidRPr="00711022">
              <w:rPr>
                <w:rFonts w:asciiTheme="majorHAnsi" w:hAnsiTheme="majorHAnsi" w:cstheme="majorHAnsi"/>
                <w:sz w:val="20"/>
                <w:szCs w:val="20"/>
              </w:rPr>
              <w:t>Issues associated with prolonged mobile phone use</w:t>
            </w:r>
            <w:r w:rsidR="00A5080C" w:rsidRPr="00711022">
              <w:rPr>
                <w:rFonts w:asciiTheme="majorHAnsi" w:hAnsiTheme="majorHAnsi" w:cstheme="majorHAnsi"/>
                <w:sz w:val="20"/>
                <w:szCs w:val="20"/>
              </w:rPr>
              <w:t xml:space="preserve"> </w:t>
            </w:r>
          </w:p>
        </w:tc>
        <w:tc>
          <w:tcPr>
            <w:tcW w:w="5352" w:type="dxa"/>
            <w:tcBorders>
              <w:left w:val="single" w:sz="4" w:space="0" w:color="000000" w:themeColor="text1"/>
              <w:right w:val="single" w:sz="4" w:space="0" w:color="000000" w:themeColor="text1"/>
            </w:tcBorders>
          </w:tcPr>
          <w:p w14:paraId="7A635DC7" w14:textId="77777777" w:rsidR="00FF2754" w:rsidRPr="00711022" w:rsidRDefault="00FF2754" w:rsidP="00FF2754">
            <w:pPr>
              <w:rPr>
                <w:rFonts w:asciiTheme="majorHAnsi" w:hAnsiTheme="majorHAnsi" w:cstheme="majorHAnsi"/>
                <w:b/>
                <w:sz w:val="20"/>
                <w:szCs w:val="20"/>
                <w:u w:val="single"/>
              </w:rPr>
            </w:pPr>
            <w:r w:rsidRPr="00711022">
              <w:rPr>
                <w:rFonts w:asciiTheme="majorHAnsi" w:hAnsiTheme="majorHAnsi" w:cstheme="majorHAnsi"/>
                <w:b/>
                <w:sz w:val="20"/>
                <w:szCs w:val="20"/>
                <w:u w:val="single"/>
              </w:rPr>
              <w:t>Knowledge</w:t>
            </w:r>
          </w:p>
          <w:p w14:paraId="51118CF5" w14:textId="77777777" w:rsidR="00FF2754" w:rsidRPr="00711022" w:rsidRDefault="00FF2754" w:rsidP="00FF2754">
            <w:pPr>
              <w:rPr>
                <w:rFonts w:asciiTheme="majorHAnsi" w:hAnsiTheme="majorHAnsi" w:cstheme="majorHAnsi"/>
                <w:sz w:val="20"/>
                <w:szCs w:val="20"/>
              </w:rPr>
            </w:pPr>
            <w:r w:rsidRPr="00627D13">
              <w:rPr>
                <w:rFonts w:asciiTheme="majorHAnsi" w:hAnsiTheme="majorHAnsi" w:cstheme="majorHAnsi"/>
                <w:sz w:val="20"/>
                <w:szCs w:val="20"/>
                <w:highlight w:val="cyan"/>
              </w:rPr>
              <w:t>Health and Safety</w:t>
            </w:r>
            <w:r w:rsidRPr="00711022">
              <w:rPr>
                <w:rFonts w:asciiTheme="majorHAnsi" w:hAnsiTheme="majorHAnsi" w:cstheme="majorHAnsi"/>
                <w:sz w:val="20"/>
                <w:szCs w:val="20"/>
              </w:rPr>
              <w:t xml:space="preserve"> in the Textiles room</w:t>
            </w:r>
          </w:p>
          <w:p w14:paraId="295981F9" w14:textId="77777777" w:rsidR="00FF2754" w:rsidRPr="00711022" w:rsidRDefault="00FF2754" w:rsidP="00FF2754">
            <w:pPr>
              <w:rPr>
                <w:rFonts w:asciiTheme="majorHAnsi" w:hAnsiTheme="majorHAnsi" w:cstheme="majorHAnsi"/>
                <w:sz w:val="20"/>
                <w:szCs w:val="20"/>
              </w:rPr>
            </w:pPr>
            <w:r w:rsidRPr="00711022">
              <w:rPr>
                <w:rFonts w:asciiTheme="majorHAnsi" w:hAnsiTheme="majorHAnsi" w:cstheme="majorHAnsi"/>
                <w:sz w:val="20"/>
                <w:szCs w:val="20"/>
              </w:rPr>
              <w:t xml:space="preserve">Origins and uses for natural fibres </w:t>
            </w:r>
          </w:p>
          <w:p w14:paraId="69DC07AB" w14:textId="77777777" w:rsidR="00FF2754" w:rsidRPr="00711022" w:rsidRDefault="00FF2754" w:rsidP="00FF2754">
            <w:pPr>
              <w:rPr>
                <w:rFonts w:asciiTheme="majorHAnsi" w:hAnsiTheme="majorHAnsi" w:cstheme="majorHAnsi"/>
                <w:sz w:val="20"/>
                <w:szCs w:val="20"/>
              </w:rPr>
            </w:pPr>
            <w:r w:rsidRPr="00711022">
              <w:rPr>
                <w:rFonts w:asciiTheme="majorHAnsi" w:hAnsiTheme="majorHAnsi" w:cstheme="majorHAnsi"/>
                <w:sz w:val="20"/>
                <w:szCs w:val="20"/>
              </w:rPr>
              <w:t>Graphs and Charts in DT</w:t>
            </w:r>
          </w:p>
          <w:p w14:paraId="391F1FA3" w14:textId="77777777" w:rsidR="00FF2754" w:rsidRPr="00711022" w:rsidRDefault="00FF2754" w:rsidP="00FF2754">
            <w:pPr>
              <w:rPr>
                <w:rFonts w:asciiTheme="majorHAnsi" w:hAnsiTheme="majorHAnsi" w:cstheme="majorHAnsi"/>
                <w:sz w:val="20"/>
                <w:szCs w:val="20"/>
              </w:rPr>
            </w:pPr>
            <w:r w:rsidRPr="00711022">
              <w:rPr>
                <w:rFonts w:asciiTheme="majorHAnsi" w:hAnsiTheme="majorHAnsi" w:cstheme="majorHAnsi"/>
                <w:sz w:val="20"/>
                <w:szCs w:val="20"/>
              </w:rPr>
              <w:t>Washing Symbols</w:t>
            </w:r>
          </w:p>
          <w:p w14:paraId="7A0D74FF" w14:textId="77777777" w:rsidR="00FF2754" w:rsidRPr="00711022" w:rsidRDefault="00FF2754" w:rsidP="00FF2754">
            <w:pPr>
              <w:rPr>
                <w:rFonts w:asciiTheme="majorHAnsi" w:hAnsiTheme="majorHAnsi" w:cstheme="majorHAnsi"/>
                <w:sz w:val="20"/>
                <w:szCs w:val="20"/>
              </w:rPr>
            </w:pPr>
          </w:p>
          <w:p w14:paraId="648A0CAA" w14:textId="15CEABAE" w:rsidR="00FF2754" w:rsidRPr="00627D13" w:rsidRDefault="00FF2754" w:rsidP="00FF2754">
            <w:pPr>
              <w:rPr>
                <w:rFonts w:asciiTheme="majorHAnsi" w:hAnsiTheme="majorHAnsi" w:cstheme="majorHAnsi"/>
                <w:b/>
                <w:sz w:val="20"/>
                <w:szCs w:val="20"/>
                <w:u w:val="single"/>
              </w:rPr>
            </w:pPr>
            <w:r w:rsidRPr="00711022">
              <w:rPr>
                <w:rFonts w:asciiTheme="majorHAnsi" w:hAnsiTheme="majorHAnsi" w:cstheme="majorHAnsi"/>
                <w:b/>
                <w:sz w:val="20"/>
                <w:szCs w:val="20"/>
                <w:u w:val="single"/>
              </w:rPr>
              <w:t>Skills</w:t>
            </w:r>
          </w:p>
          <w:p w14:paraId="1F14B4D8" w14:textId="77777777" w:rsidR="00FF2754" w:rsidRPr="00711022" w:rsidRDefault="00FF2754" w:rsidP="00FF2754">
            <w:pPr>
              <w:rPr>
                <w:rFonts w:asciiTheme="majorHAnsi" w:hAnsiTheme="majorHAnsi" w:cstheme="majorHAnsi"/>
                <w:sz w:val="20"/>
                <w:szCs w:val="20"/>
              </w:rPr>
            </w:pPr>
            <w:r w:rsidRPr="00711022">
              <w:rPr>
                <w:rFonts w:asciiTheme="majorHAnsi" w:hAnsiTheme="majorHAnsi" w:cstheme="majorHAnsi"/>
                <w:sz w:val="20"/>
                <w:szCs w:val="20"/>
              </w:rPr>
              <w:t xml:space="preserve">Basic </w:t>
            </w:r>
            <w:r w:rsidRPr="00627D13">
              <w:rPr>
                <w:rFonts w:asciiTheme="majorHAnsi" w:hAnsiTheme="majorHAnsi" w:cstheme="majorHAnsi"/>
                <w:sz w:val="20"/>
                <w:szCs w:val="20"/>
                <w:highlight w:val="cyan"/>
              </w:rPr>
              <w:t>sewing machine skills</w:t>
            </w:r>
            <w:r w:rsidRPr="00711022">
              <w:rPr>
                <w:rFonts w:asciiTheme="majorHAnsi" w:hAnsiTheme="majorHAnsi" w:cstheme="majorHAnsi"/>
                <w:sz w:val="20"/>
                <w:szCs w:val="20"/>
              </w:rPr>
              <w:t xml:space="preserve"> </w:t>
            </w:r>
          </w:p>
          <w:p w14:paraId="786A8933" w14:textId="77777777" w:rsidR="00FF2754" w:rsidRPr="00711022" w:rsidRDefault="00FF2754" w:rsidP="00FF2754">
            <w:pPr>
              <w:rPr>
                <w:rFonts w:asciiTheme="majorHAnsi" w:hAnsiTheme="majorHAnsi" w:cstheme="majorHAnsi"/>
                <w:sz w:val="20"/>
                <w:szCs w:val="20"/>
              </w:rPr>
            </w:pPr>
            <w:r w:rsidRPr="00711022">
              <w:rPr>
                <w:rFonts w:asciiTheme="majorHAnsi" w:hAnsiTheme="majorHAnsi" w:cstheme="majorHAnsi"/>
                <w:sz w:val="20"/>
                <w:szCs w:val="20"/>
              </w:rPr>
              <w:t xml:space="preserve">Using a sewing machine to construct a garment </w:t>
            </w:r>
          </w:p>
          <w:p w14:paraId="2A1E555A" w14:textId="349CF8DF" w:rsidR="00FF2754" w:rsidRPr="00711022" w:rsidRDefault="00FF2754" w:rsidP="00FF2754">
            <w:pPr>
              <w:rPr>
                <w:rFonts w:asciiTheme="majorHAnsi" w:hAnsiTheme="majorHAnsi" w:cstheme="majorHAnsi"/>
                <w:sz w:val="20"/>
                <w:szCs w:val="20"/>
              </w:rPr>
            </w:pPr>
            <w:r w:rsidRPr="00711022">
              <w:rPr>
                <w:rFonts w:asciiTheme="majorHAnsi" w:hAnsiTheme="majorHAnsi" w:cstheme="majorHAnsi"/>
                <w:sz w:val="20"/>
                <w:szCs w:val="20"/>
              </w:rPr>
              <w:t>Finishing a garment</w:t>
            </w:r>
          </w:p>
          <w:p w14:paraId="68BD1FDB" w14:textId="77777777" w:rsidR="00FF2754" w:rsidRPr="00711022" w:rsidRDefault="00FF2754" w:rsidP="00FF2754">
            <w:pPr>
              <w:rPr>
                <w:rFonts w:asciiTheme="majorHAnsi" w:hAnsiTheme="majorHAnsi" w:cstheme="majorHAnsi"/>
                <w:sz w:val="20"/>
                <w:szCs w:val="20"/>
              </w:rPr>
            </w:pPr>
            <w:r w:rsidRPr="00711022">
              <w:rPr>
                <w:rFonts w:asciiTheme="majorHAnsi" w:hAnsiTheme="majorHAnsi" w:cstheme="majorHAnsi"/>
                <w:sz w:val="20"/>
                <w:szCs w:val="20"/>
              </w:rPr>
              <w:t xml:space="preserve">Cutting out and following a pattern </w:t>
            </w:r>
          </w:p>
          <w:p w14:paraId="3A7BFD4F" w14:textId="30483704" w:rsidR="00FF2754" w:rsidRPr="00711022" w:rsidRDefault="4F713C09" w:rsidP="5A945A24">
            <w:pPr>
              <w:rPr>
                <w:rFonts w:asciiTheme="majorHAnsi" w:hAnsiTheme="majorHAnsi" w:cstheme="majorBidi"/>
                <w:sz w:val="20"/>
                <w:szCs w:val="20"/>
              </w:rPr>
            </w:pPr>
            <w:r w:rsidRPr="5A945A24">
              <w:rPr>
                <w:rFonts w:asciiTheme="majorHAnsi" w:hAnsiTheme="majorHAnsi" w:cstheme="majorBidi"/>
                <w:sz w:val="20"/>
                <w:szCs w:val="20"/>
              </w:rPr>
              <w:t>Pocket Construction</w:t>
            </w:r>
          </w:p>
          <w:p w14:paraId="41B196FE" w14:textId="77777777" w:rsidR="00FF2754" w:rsidRPr="00711022" w:rsidRDefault="00FF2754" w:rsidP="00FF2754">
            <w:pPr>
              <w:rPr>
                <w:rFonts w:asciiTheme="majorHAnsi" w:hAnsiTheme="majorHAnsi" w:cstheme="majorHAnsi"/>
                <w:sz w:val="20"/>
                <w:szCs w:val="20"/>
              </w:rPr>
            </w:pPr>
          </w:p>
          <w:p w14:paraId="54FA5933" w14:textId="77777777" w:rsidR="00FF2754" w:rsidRPr="00711022" w:rsidRDefault="00FF2754" w:rsidP="00FF2754">
            <w:pPr>
              <w:rPr>
                <w:rFonts w:asciiTheme="majorHAnsi" w:hAnsiTheme="majorHAnsi" w:cstheme="majorHAnsi"/>
                <w:b/>
                <w:sz w:val="20"/>
                <w:szCs w:val="20"/>
                <w:u w:val="single"/>
              </w:rPr>
            </w:pPr>
            <w:r w:rsidRPr="00711022">
              <w:rPr>
                <w:rFonts w:asciiTheme="majorHAnsi" w:hAnsiTheme="majorHAnsi" w:cstheme="majorHAnsi"/>
                <w:b/>
                <w:sz w:val="20"/>
                <w:szCs w:val="20"/>
                <w:u w:val="single"/>
              </w:rPr>
              <w:t>Reading Activity</w:t>
            </w:r>
          </w:p>
          <w:p w14:paraId="233CEBF2" w14:textId="77777777" w:rsidR="00FF2754" w:rsidRPr="00711022" w:rsidRDefault="00FF2754" w:rsidP="00FF2754">
            <w:pPr>
              <w:rPr>
                <w:rFonts w:asciiTheme="majorHAnsi" w:hAnsiTheme="majorHAnsi" w:cstheme="majorHAnsi"/>
                <w:bCs/>
                <w:sz w:val="20"/>
                <w:szCs w:val="20"/>
              </w:rPr>
            </w:pPr>
            <w:r w:rsidRPr="00711022">
              <w:rPr>
                <w:rFonts w:asciiTheme="majorHAnsi" w:hAnsiTheme="majorHAnsi" w:cstheme="majorHAnsi"/>
                <w:bCs/>
                <w:sz w:val="20"/>
                <w:szCs w:val="20"/>
              </w:rPr>
              <w:t xml:space="preserve">Micro-plastics </w:t>
            </w:r>
          </w:p>
          <w:p w14:paraId="26EEC51E" w14:textId="77777777" w:rsidR="00952CB7" w:rsidRPr="00711022" w:rsidRDefault="00952CB7" w:rsidP="00952CB7">
            <w:pPr>
              <w:rPr>
                <w:rFonts w:asciiTheme="majorHAnsi" w:hAnsiTheme="majorHAnsi" w:cstheme="majorHAnsi"/>
                <w:sz w:val="20"/>
                <w:szCs w:val="20"/>
              </w:rPr>
            </w:pPr>
          </w:p>
        </w:tc>
        <w:tc>
          <w:tcPr>
            <w:tcW w:w="5580" w:type="dxa"/>
            <w:tcBorders>
              <w:left w:val="single" w:sz="4" w:space="0" w:color="000000" w:themeColor="text1"/>
              <w:right w:val="single" w:sz="4" w:space="0" w:color="000000" w:themeColor="text1"/>
            </w:tcBorders>
            <w:shd w:val="clear" w:color="auto" w:fill="DEEAF6" w:themeFill="accent1" w:themeFillTint="33"/>
          </w:tcPr>
          <w:p w14:paraId="310CC8FF" w14:textId="77777777" w:rsidR="00952CB7" w:rsidRDefault="00952CB7" w:rsidP="00952CB7">
            <w:pPr>
              <w:rPr>
                <w:rFonts w:asciiTheme="majorHAnsi" w:hAnsiTheme="majorHAnsi" w:cstheme="majorHAnsi"/>
                <w:b/>
                <w:sz w:val="20"/>
                <w:szCs w:val="20"/>
                <w:u w:val="single"/>
              </w:rPr>
            </w:pPr>
            <w:r w:rsidRPr="00711022">
              <w:rPr>
                <w:rFonts w:asciiTheme="majorHAnsi" w:hAnsiTheme="majorHAnsi" w:cstheme="majorHAnsi"/>
                <w:b/>
                <w:sz w:val="20"/>
                <w:szCs w:val="20"/>
                <w:u w:val="single"/>
              </w:rPr>
              <w:t>Knowledge</w:t>
            </w:r>
          </w:p>
          <w:p w14:paraId="0CC65C93" w14:textId="30DA1EB6" w:rsidR="006073D0" w:rsidRPr="00711022" w:rsidRDefault="006073D0" w:rsidP="00952CB7">
            <w:pPr>
              <w:rPr>
                <w:rFonts w:asciiTheme="majorHAnsi" w:hAnsiTheme="majorHAnsi" w:cstheme="majorHAnsi"/>
                <w:b/>
                <w:sz w:val="20"/>
                <w:szCs w:val="20"/>
                <w:u w:val="single"/>
              </w:rPr>
            </w:pPr>
            <w:r w:rsidRPr="006073D0">
              <w:rPr>
                <w:rFonts w:asciiTheme="majorHAnsi" w:hAnsiTheme="majorHAnsi" w:cstheme="majorHAnsi"/>
                <w:sz w:val="20"/>
                <w:szCs w:val="20"/>
                <w:highlight w:val="cyan"/>
              </w:rPr>
              <w:t>Food hygiene &amp; safety rules</w:t>
            </w:r>
          </w:p>
          <w:p w14:paraId="5287A1D9" w14:textId="0EECD05B" w:rsidR="00952CB7" w:rsidRPr="00711022" w:rsidRDefault="00952CB7" w:rsidP="00952CB7">
            <w:pPr>
              <w:rPr>
                <w:rFonts w:asciiTheme="majorHAnsi" w:hAnsiTheme="majorHAnsi" w:cstheme="majorHAnsi"/>
                <w:sz w:val="20"/>
                <w:szCs w:val="20"/>
              </w:rPr>
            </w:pPr>
            <w:r w:rsidRPr="00711022">
              <w:rPr>
                <w:rFonts w:asciiTheme="majorHAnsi" w:hAnsiTheme="majorHAnsi" w:cstheme="majorHAnsi"/>
                <w:sz w:val="20"/>
                <w:szCs w:val="20"/>
              </w:rPr>
              <w:t>What is a staple food and why do they differ from country to country</w:t>
            </w:r>
            <w:r w:rsidR="00C12995">
              <w:rPr>
                <w:rFonts w:asciiTheme="majorHAnsi" w:hAnsiTheme="majorHAnsi" w:cstheme="majorHAnsi"/>
                <w:sz w:val="20"/>
                <w:szCs w:val="20"/>
              </w:rPr>
              <w:t>?</w:t>
            </w:r>
          </w:p>
          <w:p w14:paraId="3858D90D" w14:textId="77777777" w:rsidR="00952CB7" w:rsidRPr="00711022" w:rsidRDefault="00952CB7" w:rsidP="00952CB7">
            <w:pPr>
              <w:rPr>
                <w:rFonts w:asciiTheme="majorHAnsi" w:hAnsiTheme="majorHAnsi" w:cstheme="majorHAnsi"/>
                <w:sz w:val="20"/>
                <w:szCs w:val="20"/>
              </w:rPr>
            </w:pPr>
            <w:r w:rsidRPr="00711022">
              <w:rPr>
                <w:rFonts w:asciiTheme="majorHAnsi" w:hAnsiTheme="majorHAnsi" w:cstheme="majorHAnsi"/>
                <w:sz w:val="20"/>
                <w:szCs w:val="20"/>
              </w:rPr>
              <w:t>How to plan a practical with hygiene/</w:t>
            </w:r>
            <w:r w:rsidRPr="00DB10D9">
              <w:rPr>
                <w:rFonts w:asciiTheme="majorHAnsi" w:hAnsiTheme="majorHAnsi" w:cstheme="majorHAnsi"/>
                <w:sz w:val="20"/>
                <w:szCs w:val="20"/>
              </w:rPr>
              <w:t>safety</w:t>
            </w:r>
            <w:r w:rsidRPr="00711022">
              <w:rPr>
                <w:rFonts w:asciiTheme="majorHAnsi" w:hAnsiTheme="majorHAnsi" w:cstheme="majorHAnsi"/>
                <w:sz w:val="20"/>
                <w:szCs w:val="20"/>
              </w:rPr>
              <w:t>/quality considerations</w:t>
            </w:r>
          </w:p>
          <w:p w14:paraId="438B8BAF" w14:textId="2E01E569" w:rsidR="00952CB7" w:rsidRPr="00711022" w:rsidRDefault="660B710D" w:rsidP="00952CB7">
            <w:pPr>
              <w:rPr>
                <w:rFonts w:asciiTheme="majorHAnsi" w:hAnsiTheme="majorHAnsi" w:cstheme="majorHAnsi"/>
                <w:sz w:val="20"/>
                <w:szCs w:val="20"/>
              </w:rPr>
            </w:pPr>
            <w:r w:rsidRPr="21A4D9B3">
              <w:rPr>
                <w:rFonts w:asciiTheme="majorHAnsi" w:hAnsiTheme="majorHAnsi" w:cstheme="majorBidi"/>
                <w:sz w:val="20"/>
                <w:szCs w:val="20"/>
              </w:rPr>
              <w:t>Finishing techniques</w:t>
            </w:r>
            <w:r w:rsidR="27625481" w:rsidRPr="21A4D9B3">
              <w:rPr>
                <w:rFonts w:asciiTheme="majorHAnsi" w:hAnsiTheme="majorHAnsi" w:cstheme="majorBidi"/>
                <w:sz w:val="20"/>
                <w:szCs w:val="20"/>
              </w:rPr>
              <w:t>.</w:t>
            </w:r>
          </w:p>
          <w:p w14:paraId="5B7A88BF" w14:textId="002F0F3C" w:rsidR="00952CB7" w:rsidRPr="00711022" w:rsidRDefault="18BBBAE7" w:rsidP="21A4D9B3">
            <w:pPr>
              <w:rPr>
                <w:rFonts w:ascii="Calibri Light" w:eastAsia="Calibri Light" w:hAnsi="Calibri Light" w:cs="Calibri Light"/>
                <w:sz w:val="20"/>
                <w:szCs w:val="20"/>
              </w:rPr>
            </w:pPr>
            <w:r w:rsidRPr="21A4D9B3">
              <w:rPr>
                <w:rFonts w:ascii="Calibri Light" w:eastAsia="Calibri Light" w:hAnsi="Calibri Light" w:cs="Calibri Light"/>
                <w:color w:val="000000" w:themeColor="text1"/>
                <w:sz w:val="20"/>
                <w:szCs w:val="20"/>
              </w:rPr>
              <w:t>Eatwell Guide</w:t>
            </w:r>
            <w:r w:rsidR="00952CB7">
              <w:br/>
            </w:r>
            <w:r w:rsidRPr="21A4D9B3">
              <w:rPr>
                <w:rFonts w:ascii="Calibri Light" w:eastAsia="Calibri Light" w:hAnsi="Calibri Light" w:cs="Calibri Light"/>
                <w:color w:val="000000" w:themeColor="text1"/>
                <w:sz w:val="20"/>
                <w:szCs w:val="20"/>
              </w:rPr>
              <w:t>Government Guidelines to Healthy Eating</w:t>
            </w:r>
            <w:r w:rsidR="00952CB7">
              <w:br/>
            </w:r>
            <w:r w:rsidRPr="21A4D9B3">
              <w:rPr>
                <w:rFonts w:ascii="Calibri Light" w:eastAsia="Calibri Light" w:hAnsi="Calibri Light" w:cs="Calibri Light"/>
                <w:color w:val="000000" w:themeColor="text1"/>
                <w:sz w:val="20"/>
                <w:szCs w:val="20"/>
              </w:rPr>
              <w:t>Macronutrients</w:t>
            </w:r>
          </w:p>
          <w:p w14:paraId="7517F327" w14:textId="77C7892C" w:rsidR="00952CB7" w:rsidRPr="00711022" w:rsidRDefault="18BBBAE7" w:rsidP="21A4D9B3">
            <w:pPr>
              <w:rPr>
                <w:rFonts w:asciiTheme="majorHAnsi" w:hAnsiTheme="majorHAnsi" w:cstheme="majorBidi"/>
                <w:sz w:val="20"/>
                <w:szCs w:val="20"/>
              </w:rPr>
            </w:pPr>
            <w:r w:rsidRPr="21A4D9B3">
              <w:rPr>
                <w:rFonts w:asciiTheme="majorHAnsi" w:hAnsiTheme="majorHAnsi" w:cstheme="majorBidi"/>
                <w:sz w:val="20"/>
                <w:szCs w:val="20"/>
              </w:rPr>
              <w:t>Sensory properties of foods</w:t>
            </w:r>
          </w:p>
          <w:p w14:paraId="0D0D88F4" w14:textId="77777777" w:rsidR="00952CB7" w:rsidRPr="00711022" w:rsidRDefault="18BBBAE7" w:rsidP="21A4D9B3">
            <w:pPr>
              <w:rPr>
                <w:rFonts w:asciiTheme="majorHAnsi" w:hAnsiTheme="majorHAnsi" w:cstheme="majorBidi"/>
                <w:sz w:val="20"/>
                <w:szCs w:val="20"/>
              </w:rPr>
            </w:pPr>
            <w:r w:rsidRPr="21A4D9B3">
              <w:rPr>
                <w:rFonts w:asciiTheme="majorHAnsi" w:hAnsiTheme="majorHAnsi" w:cstheme="majorBidi"/>
                <w:sz w:val="20"/>
                <w:szCs w:val="20"/>
              </w:rPr>
              <w:t>Research questions on fat, fibre &amp; salt</w:t>
            </w:r>
          </w:p>
          <w:p w14:paraId="1D3569AE" w14:textId="77777777" w:rsidR="00952CB7" w:rsidRPr="00711022" w:rsidRDefault="00952CB7" w:rsidP="21A4D9B3">
            <w:pPr>
              <w:rPr>
                <w:rFonts w:asciiTheme="majorHAnsi" w:hAnsiTheme="majorHAnsi" w:cstheme="majorBidi"/>
                <w:sz w:val="20"/>
                <w:szCs w:val="20"/>
              </w:rPr>
            </w:pPr>
          </w:p>
          <w:p w14:paraId="06DCEEDE" w14:textId="49262426" w:rsidR="00952CB7" w:rsidRPr="00711022" w:rsidRDefault="00952CB7" w:rsidP="21A4D9B3">
            <w:pPr>
              <w:rPr>
                <w:rFonts w:asciiTheme="majorHAnsi" w:hAnsiTheme="majorHAnsi" w:cstheme="majorBidi"/>
                <w:sz w:val="20"/>
                <w:szCs w:val="20"/>
              </w:rPr>
            </w:pPr>
          </w:p>
          <w:p w14:paraId="64C46834" w14:textId="77777777" w:rsidR="00952CB7" w:rsidRPr="00711022" w:rsidRDefault="00952CB7" w:rsidP="00952CB7">
            <w:pPr>
              <w:rPr>
                <w:rFonts w:asciiTheme="majorHAnsi" w:hAnsiTheme="majorHAnsi" w:cstheme="majorHAnsi"/>
                <w:b/>
                <w:sz w:val="20"/>
                <w:szCs w:val="20"/>
                <w:u w:val="single"/>
              </w:rPr>
            </w:pPr>
            <w:r w:rsidRPr="00711022">
              <w:rPr>
                <w:rFonts w:asciiTheme="majorHAnsi" w:hAnsiTheme="majorHAnsi" w:cstheme="majorHAnsi"/>
                <w:b/>
                <w:sz w:val="20"/>
                <w:szCs w:val="20"/>
                <w:u w:val="single"/>
              </w:rPr>
              <w:t>Skills</w:t>
            </w:r>
          </w:p>
          <w:p w14:paraId="5DDE7D83" w14:textId="56DE3147" w:rsidR="00952CB7" w:rsidRPr="00711022" w:rsidRDefault="660B710D" w:rsidP="21A4D9B3">
            <w:pPr>
              <w:rPr>
                <w:rFonts w:asciiTheme="majorHAnsi" w:hAnsiTheme="majorHAnsi" w:cstheme="majorBidi"/>
                <w:sz w:val="20"/>
                <w:szCs w:val="20"/>
              </w:rPr>
            </w:pPr>
            <w:r w:rsidRPr="21A4D9B3">
              <w:rPr>
                <w:rFonts w:asciiTheme="majorHAnsi" w:hAnsiTheme="majorHAnsi" w:cstheme="majorBidi"/>
                <w:sz w:val="20"/>
                <w:szCs w:val="20"/>
                <w:highlight w:val="cyan"/>
              </w:rPr>
              <w:t>Knife skills</w:t>
            </w:r>
            <w:r w:rsidR="5252EB9D" w:rsidRPr="21A4D9B3">
              <w:rPr>
                <w:rFonts w:asciiTheme="majorHAnsi" w:hAnsiTheme="majorHAnsi" w:cstheme="majorBidi"/>
                <w:sz w:val="20"/>
                <w:szCs w:val="20"/>
                <w:highlight w:val="cyan"/>
              </w:rPr>
              <w:t>, vegetable preparation</w:t>
            </w:r>
          </w:p>
          <w:p w14:paraId="3B81F6A3" w14:textId="77777777" w:rsidR="00952CB7" w:rsidRPr="00711022" w:rsidRDefault="660B710D" w:rsidP="00952CB7">
            <w:pPr>
              <w:rPr>
                <w:rFonts w:asciiTheme="majorHAnsi" w:hAnsiTheme="majorHAnsi" w:cstheme="majorHAnsi"/>
                <w:sz w:val="20"/>
                <w:szCs w:val="20"/>
              </w:rPr>
            </w:pPr>
            <w:r w:rsidRPr="21A4D9B3">
              <w:rPr>
                <w:rFonts w:asciiTheme="majorHAnsi" w:hAnsiTheme="majorHAnsi" w:cstheme="majorBidi"/>
                <w:sz w:val="20"/>
                <w:szCs w:val="20"/>
              </w:rPr>
              <w:t>Finishing techniques</w:t>
            </w:r>
          </w:p>
          <w:p w14:paraId="3245B598" w14:textId="50E225BA" w:rsidR="0E32AB4A" w:rsidRDefault="0E32AB4A" w:rsidP="21A4D9B3">
            <w:pPr>
              <w:rPr>
                <w:rFonts w:asciiTheme="majorHAnsi" w:hAnsiTheme="majorHAnsi" w:cstheme="majorBidi"/>
                <w:sz w:val="20"/>
                <w:szCs w:val="20"/>
              </w:rPr>
            </w:pPr>
            <w:r w:rsidRPr="21A4D9B3">
              <w:rPr>
                <w:rFonts w:asciiTheme="majorHAnsi" w:hAnsiTheme="majorHAnsi" w:cstheme="majorBidi"/>
                <w:sz w:val="20"/>
                <w:szCs w:val="20"/>
              </w:rPr>
              <w:t>Making of shortcrust pastry using the rubbing-in method, rolling, shaping and lining</w:t>
            </w:r>
          </w:p>
          <w:p w14:paraId="03DFA236" w14:textId="77777777" w:rsidR="00952CB7" w:rsidRPr="00711022" w:rsidRDefault="00952CB7" w:rsidP="00952CB7">
            <w:pPr>
              <w:rPr>
                <w:rFonts w:asciiTheme="majorHAnsi" w:hAnsiTheme="majorHAnsi" w:cstheme="majorHAnsi"/>
                <w:sz w:val="20"/>
                <w:szCs w:val="20"/>
              </w:rPr>
            </w:pPr>
            <w:r w:rsidRPr="00711022">
              <w:rPr>
                <w:rFonts w:asciiTheme="majorHAnsi" w:hAnsiTheme="majorHAnsi" w:cstheme="majorHAnsi"/>
                <w:sz w:val="20"/>
                <w:szCs w:val="20"/>
              </w:rPr>
              <w:t>Practical skills using starches (pasta, rice, potato, couscous, pastry)</w:t>
            </w:r>
            <w:r w:rsidR="00A5080C" w:rsidRPr="00711022">
              <w:rPr>
                <w:rFonts w:asciiTheme="majorHAnsi" w:hAnsiTheme="majorHAnsi" w:cstheme="majorHAnsi"/>
                <w:sz w:val="20"/>
                <w:szCs w:val="20"/>
              </w:rPr>
              <w:t>.</w:t>
            </w:r>
          </w:p>
          <w:p w14:paraId="355EA0AC" w14:textId="77777777" w:rsidR="00A5080C" w:rsidRPr="00711022" w:rsidRDefault="00A5080C" w:rsidP="00952CB7">
            <w:pPr>
              <w:rPr>
                <w:rFonts w:asciiTheme="majorHAnsi" w:hAnsiTheme="majorHAnsi" w:cstheme="majorHAnsi"/>
                <w:sz w:val="20"/>
                <w:szCs w:val="20"/>
              </w:rPr>
            </w:pPr>
          </w:p>
          <w:p w14:paraId="0A46C306" w14:textId="77777777" w:rsidR="00A5080C" w:rsidRPr="00711022" w:rsidRDefault="683DD3FC" w:rsidP="00A5080C">
            <w:pPr>
              <w:rPr>
                <w:rFonts w:asciiTheme="majorHAnsi" w:hAnsiTheme="majorHAnsi" w:cstheme="majorHAnsi"/>
                <w:sz w:val="20"/>
                <w:szCs w:val="20"/>
              </w:rPr>
            </w:pPr>
            <w:r w:rsidRPr="21A4D9B3">
              <w:rPr>
                <w:rFonts w:asciiTheme="majorHAnsi" w:hAnsiTheme="majorHAnsi" w:cstheme="majorBidi"/>
                <w:b/>
                <w:bCs/>
                <w:sz w:val="20"/>
                <w:szCs w:val="20"/>
                <w:u w:val="single"/>
              </w:rPr>
              <w:t>Reading Activity</w:t>
            </w:r>
          </w:p>
          <w:p w14:paraId="6FE19EB0" w14:textId="77777777" w:rsidR="4B146404" w:rsidRDefault="4B146404" w:rsidP="21A4D9B3">
            <w:pPr>
              <w:rPr>
                <w:rFonts w:ascii="Calibri" w:eastAsia="Times New Roman" w:hAnsi="Calibri" w:cs="Calibri"/>
                <w:color w:val="000000" w:themeColor="text1"/>
                <w:sz w:val="20"/>
                <w:szCs w:val="20"/>
              </w:rPr>
            </w:pPr>
            <w:r w:rsidRPr="21A4D9B3">
              <w:rPr>
                <w:rFonts w:ascii="Calibri" w:eastAsia="Times New Roman" w:hAnsi="Calibri" w:cs="Calibri"/>
                <w:color w:val="000000" w:themeColor="text1"/>
                <w:sz w:val="20"/>
                <w:szCs w:val="20"/>
              </w:rPr>
              <w:t>How diet is changing: the good and the bad</w:t>
            </w:r>
          </w:p>
          <w:p w14:paraId="27A7DA0F" w14:textId="0FB43540" w:rsidR="21A4D9B3" w:rsidRDefault="21A4D9B3" w:rsidP="21A4D9B3">
            <w:pPr>
              <w:rPr>
                <w:rFonts w:asciiTheme="majorHAnsi" w:hAnsiTheme="majorHAnsi" w:cstheme="majorBidi"/>
                <w:b/>
                <w:bCs/>
                <w:sz w:val="20"/>
                <w:szCs w:val="20"/>
                <w:u w:val="single"/>
              </w:rPr>
            </w:pPr>
          </w:p>
          <w:p w14:paraId="57B47D2B" w14:textId="6BB423DD" w:rsidR="00A5080C" w:rsidRPr="00711022" w:rsidRDefault="00A5080C" w:rsidP="21A4D9B3">
            <w:pPr>
              <w:rPr>
                <w:color w:val="000000" w:themeColor="text1"/>
                <w:sz w:val="20"/>
                <w:szCs w:val="20"/>
              </w:rPr>
            </w:pPr>
          </w:p>
        </w:tc>
        <w:tc>
          <w:tcPr>
            <w:tcW w:w="5123" w:type="dxa"/>
            <w:tcBorders>
              <w:left w:val="single" w:sz="4" w:space="0" w:color="000000" w:themeColor="text1"/>
              <w:right w:val="single" w:sz="4" w:space="0" w:color="000000" w:themeColor="text1"/>
            </w:tcBorders>
          </w:tcPr>
          <w:p w14:paraId="4232B91B" w14:textId="7F8A7D8C" w:rsidR="00952CB7" w:rsidRPr="00711022" w:rsidRDefault="00952CB7" w:rsidP="21A4D9B3">
            <w:pPr>
              <w:rPr>
                <w:rFonts w:asciiTheme="majorHAnsi" w:hAnsiTheme="majorHAnsi" w:cstheme="majorBidi"/>
                <w:b/>
                <w:bCs/>
                <w:sz w:val="20"/>
                <w:szCs w:val="20"/>
                <w:u w:val="single"/>
              </w:rPr>
            </w:pPr>
          </w:p>
          <w:p w14:paraId="09CBE273" w14:textId="77777777" w:rsidR="00952CB7" w:rsidRPr="00711022" w:rsidRDefault="00952CB7" w:rsidP="00952CB7">
            <w:pPr>
              <w:rPr>
                <w:rFonts w:asciiTheme="majorHAnsi" w:hAnsiTheme="majorHAnsi" w:cstheme="majorHAnsi"/>
                <w:sz w:val="20"/>
                <w:szCs w:val="20"/>
              </w:rPr>
            </w:pPr>
          </w:p>
          <w:p w14:paraId="6DBB1158" w14:textId="77777777" w:rsidR="00952CB7" w:rsidRPr="00711022" w:rsidRDefault="00952CB7" w:rsidP="00952CB7">
            <w:pPr>
              <w:rPr>
                <w:rFonts w:asciiTheme="majorHAnsi" w:hAnsiTheme="majorHAnsi" w:cstheme="majorHAnsi"/>
                <w:sz w:val="20"/>
                <w:szCs w:val="20"/>
              </w:rPr>
            </w:pPr>
          </w:p>
          <w:p w14:paraId="3C954652" w14:textId="325F221E" w:rsidR="00952CB7" w:rsidRPr="00711022" w:rsidRDefault="00952CB7" w:rsidP="21A4D9B3">
            <w:pPr>
              <w:rPr>
                <w:rFonts w:asciiTheme="majorHAnsi" w:hAnsiTheme="majorHAnsi" w:cstheme="majorBidi"/>
                <w:b/>
                <w:bCs/>
                <w:sz w:val="20"/>
                <w:szCs w:val="20"/>
                <w:u w:val="single"/>
              </w:rPr>
            </w:pPr>
          </w:p>
          <w:p w14:paraId="565ACE58" w14:textId="7C8551C1" w:rsidR="00A5080C" w:rsidRPr="00711022" w:rsidRDefault="00A5080C" w:rsidP="00CF2D7A">
            <w:pPr>
              <w:rPr>
                <w:rFonts w:ascii="Calibri" w:eastAsia="Times New Roman" w:hAnsi="Calibri" w:cs="Calibri"/>
                <w:color w:val="000000"/>
                <w:sz w:val="20"/>
                <w:szCs w:val="20"/>
              </w:rPr>
            </w:pPr>
          </w:p>
        </w:tc>
      </w:tr>
      <w:tr w:rsidR="00952CB7" w:rsidRPr="00084334" w14:paraId="37AA6FA6" w14:textId="77777777" w:rsidTr="5A945A24">
        <w:trPr>
          <w:cantSplit/>
          <w:trHeight w:val="1387"/>
        </w:trPr>
        <w:tc>
          <w:tcPr>
            <w:tcW w:w="420" w:type="dxa"/>
            <w:vMerge/>
          </w:tcPr>
          <w:p w14:paraId="5D9A745D" w14:textId="77777777" w:rsidR="00952CB7" w:rsidRPr="00084334" w:rsidRDefault="00952CB7" w:rsidP="00952CB7">
            <w:pPr>
              <w:rPr>
                <w:rFonts w:asciiTheme="majorHAnsi" w:hAnsiTheme="majorHAnsi" w:cstheme="majorHAnsi"/>
              </w:rPr>
            </w:pPr>
          </w:p>
        </w:tc>
        <w:tc>
          <w:tcPr>
            <w:tcW w:w="571" w:type="dxa"/>
            <w:shd w:val="clear" w:color="auto" w:fill="F2F2F2" w:themeFill="background1" w:themeFillShade="F2"/>
            <w:textDirection w:val="btLr"/>
            <w:vAlign w:val="center"/>
          </w:tcPr>
          <w:p w14:paraId="096F0DB2" w14:textId="77777777" w:rsidR="00952CB7" w:rsidRPr="00084334" w:rsidRDefault="00952CB7" w:rsidP="00952CB7">
            <w:pPr>
              <w:ind w:left="113" w:right="113"/>
              <w:jc w:val="center"/>
              <w:rPr>
                <w:rFonts w:asciiTheme="majorHAnsi" w:hAnsiTheme="majorHAnsi" w:cstheme="majorHAnsi"/>
              </w:rPr>
            </w:pPr>
            <w:r w:rsidRPr="00084334">
              <w:rPr>
                <w:rFonts w:asciiTheme="majorHAnsi" w:hAnsiTheme="majorHAnsi" w:cstheme="majorHAnsi"/>
              </w:rPr>
              <w:t>Assessment</w:t>
            </w:r>
          </w:p>
        </w:tc>
        <w:tc>
          <w:tcPr>
            <w:tcW w:w="5351" w:type="dxa"/>
            <w:tcBorders>
              <w:right w:val="single" w:sz="4" w:space="0" w:color="auto"/>
            </w:tcBorders>
            <w:shd w:val="clear" w:color="auto" w:fill="DEEAF6" w:themeFill="accent1" w:themeFillTint="33"/>
          </w:tcPr>
          <w:p w14:paraId="00832CAE" w14:textId="65744B2C" w:rsidR="00524328" w:rsidRPr="00711022" w:rsidRDefault="005F4C92" w:rsidP="00524328">
            <w:pPr>
              <w:jc w:val="center"/>
              <w:rPr>
                <w:rFonts w:asciiTheme="majorHAnsi" w:hAnsiTheme="majorHAnsi" w:cstheme="majorHAnsi"/>
                <w:color w:val="FF0000"/>
                <w:sz w:val="20"/>
                <w:szCs w:val="20"/>
              </w:rPr>
            </w:pPr>
            <w:r>
              <w:rPr>
                <w:rFonts w:asciiTheme="majorHAnsi" w:hAnsiTheme="majorHAnsi" w:cstheme="majorHAnsi"/>
                <w:color w:val="FF0000"/>
                <w:sz w:val="20"/>
                <w:szCs w:val="20"/>
              </w:rPr>
              <w:t>Summative</w:t>
            </w:r>
            <w:r w:rsidRPr="00C30DC9">
              <w:rPr>
                <w:rFonts w:asciiTheme="majorHAnsi" w:hAnsiTheme="majorHAnsi" w:cstheme="majorHAnsi"/>
                <w:color w:val="FF0000"/>
                <w:sz w:val="20"/>
                <w:szCs w:val="20"/>
              </w:rPr>
              <w:t xml:space="preserve"> </w:t>
            </w:r>
            <w:r w:rsidR="00524328" w:rsidRPr="00711022">
              <w:rPr>
                <w:rFonts w:asciiTheme="majorHAnsi" w:hAnsiTheme="majorHAnsi" w:cstheme="majorHAnsi"/>
                <w:color w:val="FF0000"/>
                <w:sz w:val="20"/>
                <w:szCs w:val="20"/>
              </w:rPr>
              <w:t>Assessment– Final Teacher Assessment (marked using criteria at the back of booklets)</w:t>
            </w:r>
          </w:p>
          <w:p w14:paraId="4355CB87" w14:textId="2FB896D7" w:rsidR="00524328" w:rsidRPr="00711022" w:rsidRDefault="005F4C92" w:rsidP="00524328">
            <w:pPr>
              <w:jc w:val="center"/>
              <w:rPr>
                <w:rFonts w:asciiTheme="majorHAnsi" w:hAnsiTheme="majorHAnsi" w:cstheme="majorHAnsi"/>
                <w:color w:val="5B9BD5" w:themeColor="accent1"/>
                <w:sz w:val="20"/>
                <w:szCs w:val="20"/>
              </w:rPr>
            </w:pPr>
            <w:r>
              <w:rPr>
                <w:rFonts w:asciiTheme="majorHAnsi" w:hAnsiTheme="majorHAnsi" w:cstheme="majorHAnsi"/>
                <w:color w:val="5B9BD5" w:themeColor="accent1"/>
                <w:sz w:val="20"/>
                <w:szCs w:val="20"/>
              </w:rPr>
              <w:t>Formative</w:t>
            </w:r>
            <w:r w:rsidRPr="00711022">
              <w:rPr>
                <w:rFonts w:asciiTheme="majorHAnsi" w:hAnsiTheme="majorHAnsi" w:cstheme="majorHAnsi"/>
                <w:color w:val="5B9BD5" w:themeColor="accent1"/>
                <w:sz w:val="20"/>
                <w:szCs w:val="20"/>
              </w:rPr>
              <w:t xml:space="preserve"> </w:t>
            </w:r>
            <w:r w:rsidR="00524328" w:rsidRPr="00711022">
              <w:rPr>
                <w:rFonts w:asciiTheme="majorHAnsi" w:hAnsiTheme="majorHAnsi" w:cstheme="majorHAnsi"/>
                <w:color w:val="5B9BD5" w:themeColor="accent1"/>
                <w:sz w:val="20"/>
                <w:szCs w:val="20"/>
              </w:rPr>
              <w:t xml:space="preserve">Assessment – Templates/Orthographic, </w:t>
            </w:r>
            <w:r w:rsidR="00A11DFC" w:rsidRPr="00711022">
              <w:rPr>
                <w:rFonts w:asciiTheme="majorHAnsi" w:hAnsiTheme="majorHAnsi" w:cstheme="majorHAnsi"/>
                <w:color w:val="5B9BD5" w:themeColor="accent1"/>
                <w:sz w:val="20"/>
                <w:szCs w:val="20"/>
              </w:rPr>
              <w:t xml:space="preserve">Diary of Making, Design Ideas, Evaluation </w:t>
            </w:r>
          </w:p>
          <w:p w14:paraId="0D72F683" w14:textId="3BD34E7A" w:rsidR="00952CB7" w:rsidRPr="00711022" w:rsidRDefault="00524328" w:rsidP="00524328">
            <w:pPr>
              <w:jc w:val="center"/>
              <w:rPr>
                <w:rFonts w:asciiTheme="majorHAnsi" w:hAnsiTheme="majorHAnsi" w:cstheme="majorHAnsi"/>
                <w:color w:val="0070C0"/>
                <w:sz w:val="20"/>
                <w:szCs w:val="20"/>
              </w:rPr>
            </w:pPr>
            <w:r w:rsidRPr="00711022">
              <w:rPr>
                <w:rFonts w:asciiTheme="majorHAnsi" w:hAnsiTheme="majorHAnsi" w:cstheme="majorHAnsi"/>
                <w:color w:val="FFC000"/>
                <w:sz w:val="20"/>
                <w:szCs w:val="20"/>
              </w:rPr>
              <w:t xml:space="preserve">Homework </w:t>
            </w:r>
            <w:r w:rsidR="00A11DFC" w:rsidRPr="00711022">
              <w:rPr>
                <w:rFonts w:asciiTheme="majorHAnsi" w:hAnsiTheme="majorHAnsi" w:cstheme="majorHAnsi"/>
                <w:color w:val="FFC000"/>
                <w:sz w:val="20"/>
                <w:szCs w:val="20"/>
              </w:rPr>
              <w:t>–</w:t>
            </w:r>
            <w:r w:rsidRPr="00711022">
              <w:rPr>
                <w:rFonts w:asciiTheme="majorHAnsi" w:hAnsiTheme="majorHAnsi" w:cstheme="majorHAnsi"/>
                <w:color w:val="FFC000"/>
                <w:sz w:val="20"/>
                <w:szCs w:val="20"/>
              </w:rPr>
              <w:t xml:space="preserve"> </w:t>
            </w:r>
            <w:r w:rsidR="00A11DFC" w:rsidRPr="00711022">
              <w:rPr>
                <w:rFonts w:asciiTheme="majorHAnsi" w:hAnsiTheme="majorHAnsi" w:cstheme="majorHAnsi"/>
                <w:color w:val="FFC000"/>
                <w:sz w:val="20"/>
                <w:szCs w:val="20"/>
              </w:rPr>
              <w:t xml:space="preserve">Engineering Drawings </w:t>
            </w:r>
            <w:r w:rsidRPr="00711022">
              <w:rPr>
                <w:rFonts w:asciiTheme="majorHAnsi" w:hAnsiTheme="majorHAnsi" w:cstheme="majorHAnsi"/>
                <w:color w:val="0070C0"/>
                <w:sz w:val="20"/>
                <w:szCs w:val="20"/>
              </w:rPr>
              <w:t xml:space="preserve"> </w:t>
            </w:r>
          </w:p>
        </w:tc>
        <w:tc>
          <w:tcPr>
            <w:tcW w:w="5352" w:type="dxa"/>
            <w:tcBorders>
              <w:left w:val="single" w:sz="4" w:space="0" w:color="auto"/>
              <w:right w:val="single" w:sz="4" w:space="0" w:color="000000" w:themeColor="text1"/>
            </w:tcBorders>
          </w:tcPr>
          <w:p w14:paraId="2BA70FC2" w14:textId="175E89FF" w:rsidR="00A11DFC" w:rsidRPr="00711022" w:rsidRDefault="005F4C92" w:rsidP="00A11DFC">
            <w:pPr>
              <w:jc w:val="center"/>
              <w:rPr>
                <w:rFonts w:asciiTheme="majorHAnsi" w:hAnsiTheme="majorHAnsi" w:cstheme="majorHAnsi"/>
                <w:color w:val="FF0000"/>
                <w:sz w:val="20"/>
                <w:szCs w:val="20"/>
              </w:rPr>
            </w:pPr>
            <w:r>
              <w:rPr>
                <w:rFonts w:asciiTheme="majorHAnsi" w:hAnsiTheme="majorHAnsi" w:cstheme="majorHAnsi"/>
                <w:color w:val="FF0000"/>
                <w:sz w:val="20"/>
                <w:szCs w:val="20"/>
              </w:rPr>
              <w:t>Summative</w:t>
            </w:r>
            <w:r w:rsidRPr="00C30DC9">
              <w:rPr>
                <w:rFonts w:asciiTheme="majorHAnsi" w:hAnsiTheme="majorHAnsi" w:cstheme="majorHAnsi"/>
                <w:color w:val="FF0000"/>
                <w:sz w:val="20"/>
                <w:szCs w:val="20"/>
              </w:rPr>
              <w:t xml:space="preserve"> </w:t>
            </w:r>
            <w:r w:rsidR="00A11DFC" w:rsidRPr="00711022">
              <w:rPr>
                <w:rFonts w:asciiTheme="majorHAnsi" w:hAnsiTheme="majorHAnsi" w:cstheme="majorHAnsi"/>
                <w:color w:val="FF0000"/>
                <w:sz w:val="20"/>
                <w:szCs w:val="20"/>
              </w:rPr>
              <w:t>Assessment– Final Teacher Assessment (marked using criteria at the back of booklets)</w:t>
            </w:r>
          </w:p>
          <w:p w14:paraId="4314453E" w14:textId="1EA9FDA9" w:rsidR="00A11DFC" w:rsidRPr="00711022" w:rsidRDefault="005F4C92" w:rsidP="5A945A24">
            <w:pPr>
              <w:jc w:val="center"/>
              <w:rPr>
                <w:rFonts w:asciiTheme="majorHAnsi" w:hAnsiTheme="majorHAnsi" w:cstheme="majorBidi"/>
                <w:color w:val="5B9BD5" w:themeColor="accent1"/>
                <w:sz w:val="20"/>
                <w:szCs w:val="20"/>
              </w:rPr>
            </w:pPr>
            <w:r w:rsidRPr="5A945A24">
              <w:rPr>
                <w:rFonts w:asciiTheme="majorHAnsi" w:hAnsiTheme="majorHAnsi" w:cstheme="majorBidi"/>
                <w:color w:val="5B9BD5" w:themeColor="accent1"/>
                <w:sz w:val="20"/>
                <w:szCs w:val="20"/>
              </w:rPr>
              <w:t xml:space="preserve">Formative </w:t>
            </w:r>
            <w:r w:rsidR="137FFCB1" w:rsidRPr="5A945A24">
              <w:rPr>
                <w:rFonts w:asciiTheme="majorHAnsi" w:hAnsiTheme="majorHAnsi" w:cstheme="majorBidi"/>
                <w:color w:val="5B9BD5" w:themeColor="accent1"/>
                <w:sz w:val="20"/>
                <w:szCs w:val="20"/>
              </w:rPr>
              <w:t xml:space="preserve">Assessment – </w:t>
            </w:r>
            <w:r w:rsidR="3690326D" w:rsidRPr="5A945A24">
              <w:rPr>
                <w:rFonts w:asciiTheme="majorHAnsi" w:hAnsiTheme="majorHAnsi" w:cstheme="majorBidi"/>
                <w:color w:val="5B9BD5" w:themeColor="accent1"/>
                <w:sz w:val="20"/>
                <w:szCs w:val="20"/>
              </w:rPr>
              <w:t>Plan of Making</w:t>
            </w:r>
          </w:p>
          <w:p w14:paraId="738B7EFA" w14:textId="1C567B5D" w:rsidR="00952CB7" w:rsidRPr="00711022" w:rsidRDefault="137FFCB1" w:rsidP="5A945A24">
            <w:pPr>
              <w:jc w:val="center"/>
              <w:rPr>
                <w:rFonts w:asciiTheme="majorHAnsi" w:hAnsiTheme="majorHAnsi" w:cstheme="majorBidi"/>
                <w:color w:val="FFC000" w:themeColor="accent4"/>
                <w:sz w:val="20"/>
                <w:szCs w:val="20"/>
              </w:rPr>
            </w:pPr>
            <w:r w:rsidRPr="5A945A24">
              <w:rPr>
                <w:rFonts w:asciiTheme="majorHAnsi" w:hAnsiTheme="majorHAnsi" w:cstheme="majorBidi"/>
                <w:color w:val="FFC000" w:themeColor="accent4"/>
                <w:sz w:val="20"/>
                <w:szCs w:val="20"/>
              </w:rPr>
              <w:t xml:space="preserve">Homework – </w:t>
            </w:r>
            <w:r w:rsidR="6D227FFF" w:rsidRPr="5A945A24">
              <w:rPr>
                <w:rFonts w:asciiTheme="majorHAnsi" w:hAnsiTheme="majorHAnsi" w:cstheme="majorBidi"/>
                <w:color w:val="FFC000" w:themeColor="accent4"/>
                <w:sz w:val="20"/>
                <w:szCs w:val="20"/>
              </w:rPr>
              <w:t>Pocket Design, Origins and uses for natural fibres</w:t>
            </w:r>
          </w:p>
        </w:tc>
        <w:tc>
          <w:tcPr>
            <w:tcW w:w="5580" w:type="dxa"/>
            <w:tcBorders>
              <w:left w:val="single" w:sz="4" w:space="0" w:color="000000" w:themeColor="text1"/>
              <w:right w:val="single" w:sz="4" w:space="0" w:color="000000" w:themeColor="text1"/>
            </w:tcBorders>
            <w:shd w:val="clear" w:color="auto" w:fill="DEEAF6" w:themeFill="accent1" w:themeFillTint="33"/>
          </w:tcPr>
          <w:p w14:paraId="5607E872" w14:textId="7555C57D" w:rsidR="00A11DFC" w:rsidRPr="00711022" w:rsidRDefault="00A11DFC" w:rsidP="00A11DFC">
            <w:pPr>
              <w:jc w:val="center"/>
              <w:rPr>
                <w:rFonts w:asciiTheme="majorHAnsi" w:hAnsiTheme="majorHAnsi" w:cstheme="majorHAnsi"/>
                <w:color w:val="FF0000"/>
                <w:sz w:val="20"/>
                <w:szCs w:val="20"/>
              </w:rPr>
            </w:pPr>
            <w:r w:rsidRPr="00711022">
              <w:rPr>
                <w:rFonts w:asciiTheme="majorHAnsi" w:hAnsiTheme="majorHAnsi" w:cstheme="majorHAnsi"/>
                <w:color w:val="FF0000"/>
                <w:sz w:val="20"/>
                <w:szCs w:val="20"/>
              </w:rPr>
              <w:t xml:space="preserve">Formative </w:t>
            </w:r>
            <w:r w:rsidR="005F4C92">
              <w:rPr>
                <w:rFonts w:asciiTheme="majorHAnsi" w:hAnsiTheme="majorHAnsi" w:cstheme="majorHAnsi"/>
                <w:color w:val="FF0000"/>
                <w:sz w:val="20"/>
                <w:szCs w:val="20"/>
              </w:rPr>
              <w:t>Summative</w:t>
            </w:r>
            <w:r w:rsidR="005F4C92" w:rsidRPr="00C30DC9">
              <w:rPr>
                <w:rFonts w:asciiTheme="majorHAnsi" w:hAnsiTheme="majorHAnsi" w:cstheme="majorHAnsi"/>
                <w:color w:val="FF0000"/>
                <w:sz w:val="20"/>
                <w:szCs w:val="20"/>
              </w:rPr>
              <w:t xml:space="preserve"> </w:t>
            </w:r>
            <w:r w:rsidRPr="00711022">
              <w:rPr>
                <w:rFonts w:asciiTheme="majorHAnsi" w:hAnsiTheme="majorHAnsi" w:cstheme="majorHAnsi"/>
                <w:color w:val="FF0000"/>
                <w:sz w:val="20"/>
                <w:szCs w:val="20"/>
              </w:rPr>
              <w:t>– Final Teacher Assessment (marked using criteria at the back of booklets)</w:t>
            </w:r>
          </w:p>
          <w:p w14:paraId="086D3F6D" w14:textId="3D5B4017" w:rsidR="00A11DFC" w:rsidRPr="00711022" w:rsidRDefault="005F4C92" w:rsidP="21A4D9B3">
            <w:pPr>
              <w:jc w:val="center"/>
              <w:rPr>
                <w:rFonts w:asciiTheme="majorHAnsi" w:hAnsiTheme="majorHAnsi" w:cstheme="majorBidi"/>
                <w:color w:val="5B9BD5" w:themeColor="accent1"/>
                <w:sz w:val="20"/>
                <w:szCs w:val="20"/>
              </w:rPr>
            </w:pPr>
            <w:r w:rsidRPr="21A4D9B3">
              <w:rPr>
                <w:rFonts w:asciiTheme="majorHAnsi" w:hAnsiTheme="majorHAnsi" w:cstheme="majorBidi"/>
                <w:color w:val="5B9BD5" w:themeColor="accent1"/>
                <w:sz w:val="20"/>
                <w:szCs w:val="20"/>
              </w:rPr>
              <w:t xml:space="preserve">Formative </w:t>
            </w:r>
            <w:r w:rsidR="59578719" w:rsidRPr="21A4D9B3">
              <w:rPr>
                <w:rFonts w:asciiTheme="majorHAnsi" w:hAnsiTheme="majorHAnsi" w:cstheme="majorBidi"/>
                <w:color w:val="5B9BD5" w:themeColor="accent1"/>
                <w:sz w:val="20"/>
                <w:szCs w:val="20"/>
              </w:rPr>
              <w:t xml:space="preserve">Assessment – </w:t>
            </w:r>
            <w:r w:rsidR="5B8519C0" w:rsidRPr="21A4D9B3">
              <w:rPr>
                <w:rFonts w:asciiTheme="majorHAnsi" w:hAnsiTheme="majorHAnsi" w:cstheme="majorBidi"/>
                <w:color w:val="5B9BD5" w:themeColor="accent1"/>
                <w:sz w:val="20"/>
                <w:szCs w:val="20"/>
              </w:rPr>
              <w:t xml:space="preserve">Planning (x2), </w:t>
            </w:r>
            <w:r w:rsidR="04506E21" w:rsidRPr="21A4D9B3">
              <w:rPr>
                <w:rFonts w:asciiTheme="majorHAnsi" w:hAnsiTheme="majorHAnsi" w:cstheme="majorBidi"/>
                <w:color w:val="5B9BD5" w:themeColor="accent1"/>
                <w:sz w:val="20"/>
                <w:szCs w:val="20"/>
              </w:rPr>
              <w:t>Good Nutrition</w:t>
            </w:r>
          </w:p>
          <w:p w14:paraId="28615443" w14:textId="77777777" w:rsidR="00254A57" w:rsidRDefault="00254A57" w:rsidP="00254A57">
            <w:pPr>
              <w:jc w:val="center"/>
              <w:rPr>
                <w:rFonts w:asciiTheme="majorHAnsi" w:hAnsiTheme="majorHAnsi" w:cstheme="majorHAnsi"/>
                <w:color w:val="FFC000"/>
                <w:sz w:val="20"/>
                <w:szCs w:val="20"/>
              </w:rPr>
            </w:pPr>
            <w:r w:rsidRPr="00C30DC9">
              <w:rPr>
                <w:rFonts w:asciiTheme="majorHAnsi" w:hAnsiTheme="majorHAnsi" w:cstheme="majorHAnsi"/>
                <w:color w:val="FFC000"/>
                <w:sz w:val="20"/>
                <w:szCs w:val="20"/>
              </w:rPr>
              <w:t xml:space="preserve">Homework </w:t>
            </w:r>
            <w:r>
              <w:rPr>
                <w:rFonts w:asciiTheme="majorHAnsi" w:hAnsiTheme="majorHAnsi" w:cstheme="majorHAnsi"/>
                <w:color w:val="FFC000"/>
                <w:sz w:val="20"/>
                <w:szCs w:val="20"/>
              </w:rPr>
              <w:t>–</w:t>
            </w:r>
            <w:r w:rsidRPr="00C30DC9">
              <w:rPr>
                <w:rFonts w:asciiTheme="majorHAnsi" w:hAnsiTheme="majorHAnsi" w:cstheme="majorHAnsi"/>
                <w:color w:val="FFC000"/>
                <w:sz w:val="20"/>
                <w:szCs w:val="20"/>
              </w:rPr>
              <w:t xml:space="preserve"> </w:t>
            </w:r>
            <w:r>
              <w:rPr>
                <w:rFonts w:asciiTheme="majorHAnsi" w:hAnsiTheme="majorHAnsi" w:cstheme="majorHAnsi"/>
                <w:color w:val="FFC000"/>
                <w:sz w:val="20"/>
                <w:szCs w:val="20"/>
              </w:rPr>
              <w:t xml:space="preserve">Weighing &amp; Measuring (Preparing ingredients) </w:t>
            </w:r>
          </w:p>
          <w:p w14:paraId="27B93747" w14:textId="71DB5C52" w:rsidR="00952CB7" w:rsidRPr="00254A57" w:rsidRDefault="00952CB7" w:rsidP="21A4D9B3">
            <w:pPr>
              <w:jc w:val="center"/>
              <w:rPr>
                <w:rFonts w:asciiTheme="majorHAnsi" w:hAnsiTheme="majorHAnsi" w:cstheme="majorBidi"/>
                <w:color w:val="FFC000"/>
                <w:sz w:val="20"/>
                <w:szCs w:val="20"/>
              </w:rPr>
            </w:pPr>
          </w:p>
        </w:tc>
        <w:tc>
          <w:tcPr>
            <w:tcW w:w="5123" w:type="dxa"/>
            <w:tcBorders>
              <w:left w:val="single" w:sz="4" w:space="0" w:color="000000" w:themeColor="text1"/>
              <w:right w:val="single" w:sz="4" w:space="0" w:color="000000" w:themeColor="text1"/>
            </w:tcBorders>
          </w:tcPr>
          <w:p w14:paraId="0C1FB689" w14:textId="1910A392" w:rsidR="00952CB7" w:rsidRPr="00711022" w:rsidRDefault="00952CB7" w:rsidP="00A11DFC">
            <w:pPr>
              <w:jc w:val="center"/>
              <w:rPr>
                <w:sz w:val="20"/>
                <w:szCs w:val="20"/>
              </w:rPr>
            </w:pPr>
          </w:p>
        </w:tc>
      </w:tr>
      <w:tr w:rsidR="00952CB7" w:rsidRPr="00084334" w14:paraId="389645D8" w14:textId="77777777" w:rsidTr="5A945A24">
        <w:trPr>
          <w:cantSplit/>
          <w:trHeight w:val="2295"/>
        </w:trPr>
        <w:tc>
          <w:tcPr>
            <w:tcW w:w="420" w:type="dxa"/>
            <w:vMerge/>
          </w:tcPr>
          <w:p w14:paraId="208A10E4" w14:textId="77777777" w:rsidR="00952CB7" w:rsidRPr="00084334" w:rsidRDefault="00952CB7" w:rsidP="00952CB7">
            <w:pPr>
              <w:rPr>
                <w:rFonts w:asciiTheme="majorHAnsi" w:hAnsiTheme="majorHAnsi" w:cstheme="majorHAnsi"/>
              </w:rPr>
            </w:pPr>
          </w:p>
        </w:tc>
        <w:tc>
          <w:tcPr>
            <w:tcW w:w="571" w:type="dxa"/>
            <w:shd w:val="clear" w:color="auto" w:fill="F2F2F2" w:themeFill="background1" w:themeFillShade="F2"/>
            <w:textDirection w:val="btLr"/>
            <w:vAlign w:val="center"/>
          </w:tcPr>
          <w:p w14:paraId="6BB6CFA5" w14:textId="602C373E" w:rsidR="00952CB7" w:rsidRPr="00084334" w:rsidRDefault="005028F3" w:rsidP="00952CB7">
            <w:pPr>
              <w:ind w:left="113" w:right="113"/>
              <w:jc w:val="center"/>
              <w:rPr>
                <w:rFonts w:asciiTheme="majorHAnsi" w:hAnsiTheme="majorHAnsi" w:cstheme="majorHAnsi"/>
              </w:rPr>
            </w:pPr>
            <w:r>
              <w:rPr>
                <w:rFonts w:asciiTheme="majorHAnsi" w:hAnsiTheme="majorHAnsi" w:cstheme="majorHAnsi"/>
              </w:rPr>
              <w:t>Adaptive</w:t>
            </w:r>
          </w:p>
        </w:tc>
        <w:tc>
          <w:tcPr>
            <w:tcW w:w="5351" w:type="dxa"/>
            <w:shd w:val="clear" w:color="auto" w:fill="DEEAF6" w:themeFill="accent1" w:themeFillTint="33"/>
          </w:tcPr>
          <w:p w14:paraId="5F48DE75" w14:textId="77777777" w:rsidR="00952CB7" w:rsidRPr="00711022" w:rsidRDefault="00CA1772" w:rsidP="00E34482">
            <w:pPr>
              <w:rPr>
                <w:rFonts w:asciiTheme="majorHAnsi" w:hAnsiTheme="majorHAnsi" w:cstheme="majorHAnsi"/>
                <w:sz w:val="20"/>
                <w:szCs w:val="20"/>
              </w:rPr>
            </w:pPr>
            <w:r w:rsidRPr="00711022">
              <w:rPr>
                <w:rFonts w:asciiTheme="majorHAnsi" w:hAnsiTheme="majorHAnsi" w:cstheme="majorHAnsi"/>
                <w:sz w:val="20"/>
                <w:szCs w:val="20"/>
              </w:rPr>
              <w:t>This project is split into two sections. The first requires students to work with a high level of accuracy. Ensuring that their mobile device will fit into the aluminium holder is essential.</w:t>
            </w:r>
          </w:p>
          <w:p w14:paraId="26BFF8B1" w14:textId="77777777" w:rsidR="00CA1772" w:rsidRDefault="00CA1772" w:rsidP="00E34482">
            <w:pPr>
              <w:rPr>
                <w:rFonts w:asciiTheme="majorHAnsi" w:hAnsiTheme="majorHAnsi" w:cstheme="majorHAnsi"/>
                <w:sz w:val="20"/>
                <w:szCs w:val="20"/>
              </w:rPr>
            </w:pPr>
            <w:r w:rsidRPr="00711022">
              <w:rPr>
                <w:rFonts w:asciiTheme="majorHAnsi" w:hAnsiTheme="majorHAnsi" w:cstheme="majorHAnsi"/>
                <w:sz w:val="20"/>
                <w:szCs w:val="20"/>
              </w:rPr>
              <w:t xml:space="preserve">The second part allows them to think more </w:t>
            </w:r>
            <w:proofErr w:type="gramStart"/>
            <w:r w:rsidRPr="00711022">
              <w:rPr>
                <w:rFonts w:asciiTheme="majorHAnsi" w:hAnsiTheme="majorHAnsi" w:cstheme="majorHAnsi"/>
                <w:sz w:val="20"/>
                <w:szCs w:val="20"/>
              </w:rPr>
              <w:t>creatively,</w:t>
            </w:r>
            <w:proofErr w:type="gramEnd"/>
            <w:r w:rsidRPr="00711022">
              <w:rPr>
                <w:rFonts w:asciiTheme="majorHAnsi" w:hAnsiTheme="majorHAnsi" w:cstheme="majorHAnsi"/>
                <w:sz w:val="20"/>
                <w:szCs w:val="20"/>
              </w:rPr>
              <w:t xml:space="preserve"> however, this requires students to envisage their product as separate components and generate appropriate CAD drawings. </w:t>
            </w:r>
          </w:p>
          <w:p w14:paraId="098B0F8A" w14:textId="11CFE6DE" w:rsidR="00C12995" w:rsidRPr="00711022" w:rsidRDefault="00C12995" w:rsidP="00C12995">
            <w:pPr>
              <w:rPr>
                <w:rFonts w:asciiTheme="majorHAnsi" w:hAnsiTheme="majorHAnsi" w:cstheme="majorHAnsi"/>
                <w:sz w:val="20"/>
                <w:szCs w:val="20"/>
              </w:rPr>
            </w:pPr>
            <w:r>
              <w:rPr>
                <w:rFonts w:asciiTheme="majorHAnsi" w:hAnsiTheme="majorHAnsi" w:cstheme="majorHAnsi"/>
                <w:sz w:val="20"/>
                <w:szCs w:val="20"/>
              </w:rPr>
              <w:t xml:space="preserve">Open ended tasks allow for a range of abilities and outcomes. </w:t>
            </w:r>
          </w:p>
        </w:tc>
        <w:tc>
          <w:tcPr>
            <w:tcW w:w="5352" w:type="dxa"/>
          </w:tcPr>
          <w:p w14:paraId="4F2BAABD" w14:textId="072F398B" w:rsidR="00952CB7" w:rsidRDefault="72BCEFDB" w:rsidP="5A945A24">
            <w:pPr>
              <w:pStyle w:val="NoSpacing"/>
              <w:rPr>
                <w:rFonts w:asciiTheme="majorHAnsi" w:eastAsiaTheme="majorEastAsia" w:hAnsiTheme="majorHAnsi" w:cstheme="majorBidi"/>
                <w:color w:val="000000" w:themeColor="text1"/>
                <w:sz w:val="20"/>
                <w:szCs w:val="20"/>
              </w:rPr>
            </w:pPr>
            <w:r w:rsidRPr="5A945A24">
              <w:rPr>
                <w:rFonts w:asciiTheme="majorHAnsi" w:eastAsiaTheme="majorEastAsia" w:hAnsiTheme="majorHAnsi" w:cstheme="majorBidi"/>
                <w:color w:val="000000" w:themeColor="text1"/>
                <w:sz w:val="20"/>
                <w:szCs w:val="20"/>
              </w:rPr>
              <w:t xml:space="preserve">Students will all construct a pair of PJ shorts from a pattern. This is a big jump from the Y7 project as it is no longer working with flat pieces that fit together. This should stretch, challenge and develop the students machine skills. </w:t>
            </w:r>
          </w:p>
          <w:p w14:paraId="639FADA5" w14:textId="06D2DC80" w:rsidR="00952CB7" w:rsidRDefault="72BCEFDB" w:rsidP="5A945A24">
            <w:pPr>
              <w:pStyle w:val="NoSpacing"/>
              <w:rPr>
                <w:rFonts w:asciiTheme="majorHAnsi" w:eastAsiaTheme="majorEastAsia" w:hAnsiTheme="majorHAnsi" w:cstheme="majorBidi"/>
                <w:color w:val="000000" w:themeColor="text1"/>
                <w:sz w:val="20"/>
                <w:szCs w:val="20"/>
              </w:rPr>
            </w:pPr>
            <w:r w:rsidRPr="5A945A24">
              <w:rPr>
                <w:rFonts w:asciiTheme="majorHAnsi" w:eastAsiaTheme="majorEastAsia" w:hAnsiTheme="majorHAnsi" w:cstheme="majorBidi"/>
                <w:color w:val="000000" w:themeColor="text1"/>
                <w:sz w:val="20"/>
                <w:szCs w:val="20"/>
              </w:rPr>
              <w:t xml:space="preserve">Open ended tasks allow for a range of abilities and outcomes.  </w:t>
            </w:r>
            <w:r w:rsidR="009D7619">
              <w:br/>
            </w:r>
            <w:r w:rsidRPr="5A945A24">
              <w:rPr>
                <w:rFonts w:asciiTheme="majorHAnsi" w:eastAsiaTheme="majorEastAsia" w:hAnsiTheme="majorHAnsi" w:cstheme="majorBidi"/>
                <w:color w:val="000000" w:themeColor="text1"/>
                <w:sz w:val="20"/>
                <w:szCs w:val="20"/>
              </w:rPr>
              <w:t>We have added in a section to create a patch pocket. This will allow students with more advanced machine skills to select more difficult to sew designs with more curves etc. whilst remaining accessible to all.</w:t>
            </w:r>
          </w:p>
          <w:p w14:paraId="603C8FB1" w14:textId="23AE2250" w:rsidR="00952CB7" w:rsidRDefault="00952CB7" w:rsidP="5A945A24">
            <w:pPr>
              <w:rPr>
                <w:rFonts w:asciiTheme="majorHAnsi" w:hAnsiTheme="majorHAnsi" w:cstheme="majorBidi"/>
                <w:sz w:val="20"/>
                <w:szCs w:val="20"/>
              </w:rPr>
            </w:pPr>
          </w:p>
          <w:p w14:paraId="4536C779" w14:textId="3086B315" w:rsidR="00C12995" w:rsidRPr="00711022" w:rsidRDefault="00C12995" w:rsidP="5A945A24">
            <w:pPr>
              <w:rPr>
                <w:rFonts w:asciiTheme="majorHAnsi" w:hAnsiTheme="majorHAnsi" w:cstheme="majorBidi"/>
                <w:sz w:val="20"/>
                <w:szCs w:val="20"/>
              </w:rPr>
            </w:pPr>
          </w:p>
        </w:tc>
        <w:tc>
          <w:tcPr>
            <w:tcW w:w="5580" w:type="dxa"/>
            <w:shd w:val="clear" w:color="auto" w:fill="DEEAF6" w:themeFill="accent1" w:themeFillTint="33"/>
          </w:tcPr>
          <w:p w14:paraId="1D5F5D5A" w14:textId="77777777" w:rsidR="00952CB7" w:rsidRDefault="00443A7F" w:rsidP="00E34482">
            <w:pPr>
              <w:rPr>
                <w:rFonts w:asciiTheme="majorHAnsi" w:hAnsiTheme="majorHAnsi" w:cstheme="majorHAnsi"/>
                <w:sz w:val="20"/>
                <w:szCs w:val="20"/>
              </w:rPr>
            </w:pPr>
            <w:r>
              <w:rPr>
                <w:rFonts w:asciiTheme="majorHAnsi" w:hAnsiTheme="majorHAnsi" w:cstheme="majorHAnsi"/>
                <w:sz w:val="20"/>
                <w:szCs w:val="20"/>
              </w:rPr>
              <w:t xml:space="preserve">Students are encouraged to become more independent cooks, although support is available for those that need it. </w:t>
            </w:r>
          </w:p>
          <w:p w14:paraId="618F38C8" w14:textId="0CBB70FF" w:rsidR="00443A7F" w:rsidRPr="00711022" w:rsidRDefault="41240596" w:rsidP="21A4D9B3">
            <w:pPr>
              <w:rPr>
                <w:rFonts w:asciiTheme="majorHAnsi" w:hAnsiTheme="majorHAnsi" w:cstheme="majorBidi"/>
                <w:sz w:val="20"/>
                <w:szCs w:val="20"/>
              </w:rPr>
            </w:pPr>
            <w:r w:rsidRPr="21A4D9B3">
              <w:rPr>
                <w:rFonts w:asciiTheme="majorHAnsi" w:hAnsiTheme="majorHAnsi" w:cstheme="majorBidi"/>
                <w:sz w:val="20"/>
                <w:szCs w:val="20"/>
              </w:rPr>
              <w:t xml:space="preserve">All recipes </w:t>
            </w:r>
            <w:r w:rsidR="7526BD08" w:rsidRPr="21A4D9B3">
              <w:rPr>
                <w:rFonts w:asciiTheme="majorHAnsi" w:hAnsiTheme="majorHAnsi" w:cstheme="majorBidi"/>
                <w:sz w:val="20"/>
                <w:szCs w:val="20"/>
              </w:rPr>
              <w:t>will be et on Edulink</w:t>
            </w:r>
            <w:r w:rsidRPr="21A4D9B3">
              <w:rPr>
                <w:rFonts w:asciiTheme="majorHAnsi" w:hAnsiTheme="majorHAnsi" w:cstheme="majorBidi"/>
                <w:sz w:val="20"/>
                <w:szCs w:val="20"/>
              </w:rPr>
              <w:t xml:space="preserve"> to support student organisation.</w:t>
            </w:r>
          </w:p>
        </w:tc>
        <w:tc>
          <w:tcPr>
            <w:tcW w:w="5123" w:type="dxa"/>
          </w:tcPr>
          <w:p w14:paraId="5262EFCC" w14:textId="4545DEC0" w:rsidR="009A604D" w:rsidRPr="00711022" w:rsidRDefault="009A604D" w:rsidP="21A4D9B3">
            <w:pPr>
              <w:rPr>
                <w:rFonts w:asciiTheme="majorHAnsi" w:hAnsiTheme="majorHAnsi" w:cstheme="majorBidi"/>
                <w:sz w:val="20"/>
                <w:szCs w:val="20"/>
              </w:rPr>
            </w:pPr>
          </w:p>
        </w:tc>
      </w:tr>
    </w:tbl>
    <w:p w14:paraId="07E06E9D" w14:textId="2046E297" w:rsidR="00F20B6D" w:rsidRPr="00E507E8" w:rsidRDefault="00F20B6D" w:rsidP="00F20B6D">
      <w:pPr>
        <w:pStyle w:val="Heading2"/>
        <w:rPr>
          <w:rFonts w:asciiTheme="minorHAnsi" w:hAnsiTheme="minorHAnsi" w:cstheme="minorHAnsi"/>
          <w:b/>
          <w:sz w:val="32"/>
          <w:szCs w:val="32"/>
        </w:rPr>
      </w:pPr>
    </w:p>
    <w:p w14:paraId="39B99A4C" w14:textId="77777777" w:rsidR="00F77741" w:rsidRDefault="00F77741" w:rsidP="00F20B6D">
      <w:pPr>
        <w:rPr>
          <w:rFonts w:asciiTheme="majorHAnsi" w:hAnsiTheme="majorHAnsi" w:cstheme="majorHAnsi"/>
          <w:b/>
          <w:sz w:val="24"/>
          <w:u w:val="single"/>
        </w:rPr>
      </w:pPr>
    </w:p>
    <w:p w14:paraId="48002113" w14:textId="1D289A71" w:rsidR="00F20B6D" w:rsidRDefault="00F20B6D" w:rsidP="00F20B6D">
      <w:pPr>
        <w:rPr>
          <w:rFonts w:asciiTheme="majorHAnsi" w:hAnsiTheme="majorHAnsi" w:cstheme="majorHAnsi"/>
          <w:b/>
          <w:sz w:val="24"/>
          <w:u w:val="single"/>
        </w:rPr>
      </w:pPr>
      <w:r w:rsidRPr="00084334">
        <w:rPr>
          <w:rFonts w:asciiTheme="majorHAnsi" w:hAnsiTheme="majorHAnsi" w:cstheme="majorHAnsi"/>
          <w:b/>
          <w:sz w:val="24"/>
          <w:u w:val="single"/>
        </w:rPr>
        <w:lastRenderedPageBreak/>
        <w:t>Assessment types</w:t>
      </w:r>
    </w:p>
    <w:tbl>
      <w:tblPr>
        <w:tblStyle w:val="TableGrid"/>
        <w:tblW w:w="151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8"/>
        <w:gridCol w:w="14453"/>
      </w:tblGrid>
      <w:tr w:rsidR="000B67C4" w:rsidRPr="00084334" w14:paraId="08FD0985" w14:textId="77777777" w:rsidTr="004C6D57">
        <w:trPr>
          <w:trHeight w:val="293"/>
        </w:trPr>
        <w:tc>
          <w:tcPr>
            <w:tcW w:w="457" w:type="dxa"/>
            <w:shd w:val="clear" w:color="auto" w:fill="0070C0"/>
            <w:vAlign w:val="center"/>
          </w:tcPr>
          <w:p w14:paraId="515757AF" w14:textId="77777777" w:rsidR="000B67C4" w:rsidRPr="00084334" w:rsidRDefault="000B67C4" w:rsidP="004C6D57">
            <w:pPr>
              <w:rPr>
                <w:rFonts w:asciiTheme="majorHAnsi" w:hAnsiTheme="majorHAnsi" w:cstheme="majorHAnsi"/>
                <w:sz w:val="24"/>
              </w:rPr>
            </w:pPr>
          </w:p>
        </w:tc>
        <w:tc>
          <w:tcPr>
            <w:tcW w:w="9889" w:type="dxa"/>
            <w:vAlign w:val="center"/>
          </w:tcPr>
          <w:p w14:paraId="1ECBBC21" w14:textId="77777777" w:rsidR="000B67C4" w:rsidRPr="00084334" w:rsidRDefault="000B67C4" w:rsidP="004C6D57">
            <w:pPr>
              <w:rPr>
                <w:rFonts w:asciiTheme="majorHAnsi" w:hAnsiTheme="majorHAnsi" w:cstheme="majorHAnsi"/>
                <w:sz w:val="24"/>
              </w:rPr>
            </w:pPr>
            <w:r>
              <w:rPr>
                <w:rFonts w:asciiTheme="majorHAnsi" w:hAnsiTheme="majorHAnsi" w:cstheme="majorHAnsi"/>
                <w:sz w:val="24"/>
              </w:rPr>
              <w:t>Formative Assessment– Final Teacher Assessment (marked using criteria at the back of booklets)</w:t>
            </w:r>
          </w:p>
        </w:tc>
      </w:tr>
      <w:tr w:rsidR="000B67C4" w:rsidRPr="00084334" w14:paraId="5B887C29" w14:textId="77777777" w:rsidTr="004C6D57">
        <w:trPr>
          <w:trHeight w:val="293"/>
        </w:trPr>
        <w:tc>
          <w:tcPr>
            <w:tcW w:w="457" w:type="dxa"/>
            <w:vAlign w:val="center"/>
          </w:tcPr>
          <w:p w14:paraId="6E62EA63" w14:textId="77777777" w:rsidR="000B67C4" w:rsidRPr="00084334" w:rsidRDefault="000B67C4" w:rsidP="004C6D57">
            <w:pPr>
              <w:rPr>
                <w:rFonts w:asciiTheme="majorHAnsi" w:hAnsiTheme="majorHAnsi" w:cstheme="majorHAnsi"/>
                <w:sz w:val="8"/>
              </w:rPr>
            </w:pPr>
          </w:p>
        </w:tc>
        <w:tc>
          <w:tcPr>
            <w:tcW w:w="9889" w:type="dxa"/>
            <w:vAlign w:val="center"/>
          </w:tcPr>
          <w:p w14:paraId="63C6C535" w14:textId="77777777" w:rsidR="000B67C4" w:rsidRPr="00084334" w:rsidRDefault="000B67C4" w:rsidP="004C6D57">
            <w:pPr>
              <w:rPr>
                <w:rFonts w:asciiTheme="majorHAnsi" w:hAnsiTheme="majorHAnsi" w:cstheme="majorHAnsi"/>
                <w:sz w:val="8"/>
              </w:rPr>
            </w:pPr>
          </w:p>
        </w:tc>
      </w:tr>
      <w:tr w:rsidR="000B67C4" w:rsidRPr="00084334" w14:paraId="3327DEDB" w14:textId="77777777" w:rsidTr="004C6D57">
        <w:trPr>
          <w:trHeight w:val="293"/>
        </w:trPr>
        <w:tc>
          <w:tcPr>
            <w:tcW w:w="457" w:type="dxa"/>
            <w:shd w:val="clear" w:color="auto" w:fill="C00000"/>
            <w:vAlign w:val="center"/>
          </w:tcPr>
          <w:p w14:paraId="1E101F0B" w14:textId="77777777" w:rsidR="000B67C4" w:rsidRPr="00084334" w:rsidRDefault="000B67C4" w:rsidP="004C6D57">
            <w:pPr>
              <w:rPr>
                <w:rFonts w:asciiTheme="majorHAnsi" w:hAnsiTheme="majorHAnsi" w:cstheme="majorHAnsi"/>
                <w:sz w:val="24"/>
              </w:rPr>
            </w:pPr>
          </w:p>
        </w:tc>
        <w:tc>
          <w:tcPr>
            <w:tcW w:w="9889" w:type="dxa"/>
            <w:vAlign w:val="center"/>
          </w:tcPr>
          <w:p w14:paraId="6B839CEB" w14:textId="77777777" w:rsidR="000B67C4" w:rsidRPr="00084334" w:rsidRDefault="000B67C4" w:rsidP="004C6D57">
            <w:pPr>
              <w:rPr>
                <w:rFonts w:asciiTheme="majorHAnsi" w:hAnsiTheme="majorHAnsi" w:cstheme="majorHAnsi"/>
                <w:sz w:val="24"/>
              </w:rPr>
            </w:pPr>
            <w:r>
              <w:rPr>
                <w:rFonts w:asciiTheme="majorHAnsi" w:hAnsiTheme="majorHAnsi" w:cstheme="majorHAnsi"/>
                <w:sz w:val="24"/>
              </w:rPr>
              <w:t>Summative Assessment – Written feedback provided using STAR boxes</w:t>
            </w:r>
          </w:p>
        </w:tc>
      </w:tr>
      <w:tr w:rsidR="000B67C4" w:rsidRPr="00084334" w14:paraId="2620C8B3" w14:textId="77777777" w:rsidTr="004C6D57">
        <w:trPr>
          <w:trHeight w:val="293"/>
        </w:trPr>
        <w:tc>
          <w:tcPr>
            <w:tcW w:w="457" w:type="dxa"/>
            <w:tcBorders>
              <w:top w:val="single" w:sz="36" w:space="0" w:color="FFFFFF" w:themeColor="background1"/>
            </w:tcBorders>
            <w:shd w:val="clear" w:color="auto" w:fill="FFC000"/>
            <w:vAlign w:val="center"/>
          </w:tcPr>
          <w:p w14:paraId="1B9D3839" w14:textId="77777777" w:rsidR="000B67C4" w:rsidRPr="00084334" w:rsidRDefault="000B67C4" w:rsidP="004C6D57">
            <w:pPr>
              <w:rPr>
                <w:rFonts w:asciiTheme="majorHAnsi" w:hAnsiTheme="majorHAnsi" w:cstheme="majorHAnsi"/>
                <w:sz w:val="8"/>
              </w:rPr>
            </w:pPr>
          </w:p>
        </w:tc>
        <w:tc>
          <w:tcPr>
            <w:tcW w:w="9889" w:type="dxa"/>
            <w:vAlign w:val="center"/>
          </w:tcPr>
          <w:p w14:paraId="7982B32D" w14:textId="77777777" w:rsidR="000B67C4" w:rsidRPr="00084334" w:rsidRDefault="000B67C4" w:rsidP="004C6D57">
            <w:pPr>
              <w:rPr>
                <w:rFonts w:asciiTheme="majorHAnsi" w:hAnsiTheme="majorHAnsi" w:cstheme="majorHAnsi"/>
                <w:sz w:val="8"/>
              </w:rPr>
            </w:pPr>
            <w:r>
              <w:rPr>
                <w:rFonts w:asciiTheme="majorHAnsi" w:hAnsiTheme="majorHAnsi" w:cstheme="majorHAnsi"/>
                <w:sz w:val="24"/>
              </w:rPr>
              <w:t xml:space="preserve">Homework – Teacher assessed </w:t>
            </w:r>
          </w:p>
        </w:tc>
      </w:tr>
    </w:tbl>
    <w:p w14:paraId="5A9918F1" w14:textId="77777777" w:rsidR="00B86560" w:rsidRDefault="00B86560" w:rsidP="00B86560"/>
    <w:p w14:paraId="4A18AF73" w14:textId="77777777" w:rsidR="00F77741" w:rsidRDefault="00F77741" w:rsidP="00B86560"/>
    <w:p w14:paraId="6659A953" w14:textId="77777777" w:rsidR="00F77741" w:rsidRDefault="00F77741" w:rsidP="00B86560"/>
    <w:p w14:paraId="5B010552" w14:textId="77777777" w:rsidR="00F77741" w:rsidRDefault="00F77741" w:rsidP="00B86560"/>
    <w:p w14:paraId="20F333C3" w14:textId="77777777" w:rsidR="00F77741" w:rsidRDefault="00F77741" w:rsidP="00B86560"/>
    <w:p w14:paraId="2D5720AF" w14:textId="77777777" w:rsidR="00F77741" w:rsidRDefault="00F77741" w:rsidP="00B86560"/>
    <w:p w14:paraId="0CA52F2C" w14:textId="77777777" w:rsidR="00F77741" w:rsidRDefault="00F77741" w:rsidP="00B86560"/>
    <w:p w14:paraId="41A4B227" w14:textId="77777777" w:rsidR="00F77741" w:rsidRDefault="00F77741" w:rsidP="00B86560"/>
    <w:p w14:paraId="266AF0FF" w14:textId="77777777" w:rsidR="00F77741" w:rsidRDefault="00F77741" w:rsidP="00B86560"/>
    <w:p w14:paraId="3B219D4C" w14:textId="77777777" w:rsidR="00F77741" w:rsidRDefault="00F77741" w:rsidP="00B86560"/>
    <w:p w14:paraId="6F19267F" w14:textId="77777777" w:rsidR="00F77741" w:rsidRDefault="00F77741" w:rsidP="00B86560"/>
    <w:p w14:paraId="5A5834C5" w14:textId="77777777" w:rsidR="00F77741" w:rsidRDefault="00F77741" w:rsidP="00B86560"/>
    <w:p w14:paraId="1CEC6235" w14:textId="77777777" w:rsidR="00F77741" w:rsidRDefault="00F77741" w:rsidP="00B86560"/>
    <w:p w14:paraId="5A8BB6C0" w14:textId="77777777" w:rsidR="00F77741" w:rsidRDefault="00F77741" w:rsidP="00B86560"/>
    <w:p w14:paraId="2F9E2800" w14:textId="77777777" w:rsidR="00F77741" w:rsidRDefault="00F77741" w:rsidP="00B86560"/>
    <w:p w14:paraId="546D362B" w14:textId="77777777" w:rsidR="00F77741" w:rsidRDefault="00F77741" w:rsidP="00B86560"/>
    <w:p w14:paraId="018FD4AD" w14:textId="77777777" w:rsidR="00F77741" w:rsidRDefault="00F77741" w:rsidP="00B86560"/>
    <w:p w14:paraId="46C9330E" w14:textId="77777777" w:rsidR="00F77741" w:rsidRDefault="00F77741" w:rsidP="00B86560"/>
    <w:p w14:paraId="50AA8993" w14:textId="77777777" w:rsidR="00F77741" w:rsidRDefault="00F77741" w:rsidP="00B86560"/>
    <w:p w14:paraId="1ACD4C32" w14:textId="77777777" w:rsidR="00F77741" w:rsidRDefault="00F77741" w:rsidP="00B86560"/>
    <w:p w14:paraId="416F99DA" w14:textId="77777777" w:rsidR="00F77741" w:rsidRDefault="00F77741" w:rsidP="00B86560"/>
    <w:p w14:paraId="29D806B3" w14:textId="77777777" w:rsidR="00F77741" w:rsidRDefault="00F77741" w:rsidP="00B86560"/>
    <w:p w14:paraId="2A616865" w14:textId="77777777" w:rsidR="00F77741" w:rsidRDefault="00F77741" w:rsidP="00B86560"/>
    <w:p w14:paraId="61D43FA6" w14:textId="77777777" w:rsidR="00F77741" w:rsidRDefault="00F77741" w:rsidP="00B86560"/>
    <w:p w14:paraId="16D5CBBC" w14:textId="77777777" w:rsidR="00F77741" w:rsidRDefault="00F77741" w:rsidP="00B86560"/>
    <w:p w14:paraId="44461EB0" w14:textId="77777777" w:rsidR="00F77741" w:rsidRDefault="00F77741" w:rsidP="00B86560"/>
    <w:p w14:paraId="4E5D8AC6" w14:textId="70AEC2D8" w:rsidR="11FB90AF" w:rsidRDefault="11FB90AF" w:rsidP="11FB90AF">
      <w:pPr>
        <w:pStyle w:val="Heading2"/>
        <w:rPr>
          <w:rFonts w:asciiTheme="minorHAnsi" w:hAnsiTheme="minorHAnsi" w:cstheme="minorBidi"/>
          <w:b/>
          <w:bCs/>
          <w:sz w:val="32"/>
          <w:szCs w:val="32"/>
        </w:rPr>
      </w:pPr>
    </w:p>
    <w:p w14:paraId="65070CEC" w14:textId="0B1B48C2" w:rsidR="006F74F8" w:rsidRDefault="006F74F8" w:rsidP="006F74F8">
      <w:pPr>
        <w:pStyle w:val="Heading2"/>
        <w:rPr>
          <w:rFonts w:asciiTheme="minorHAnsi" w:hAnsiTheme="minorHAnsi" w:cstheme="minorHAnsi"/>
          <w:b/>
          <w:sz w:val="32"/>
          <w:szCs w:val="32"/>
        </w:rPr>
      </w:pPr>
      <w:r w:rsidRPr="00E507E8">
        <w:rPr>
          <w:rFonts w:asciiTheme="minorHAnsi" w:hAnsiTheme="minorHAnsi" w:cstheme="minorHAnsi"/>
          <w:b/>
          <w:sz w:val="32"/>
          <w:szCs w:val="32"/>
        </w:rPr>
        <w:t xml:space="preserve">Key Stage 3 Curriculum Overview </w:t>
      </w:r>
      <w:r w:rsidRPr="00B01CD9">
        <w:rPr>
          <w:rFonts w:asciiTheme="minorHAnsi" w:hAnsiTheme="minorHAnsi" w:cstheme="minorHAnsi"/>
          <w:b/>
          <w:sz w:val="32"/>
          <w:szCs w:val="32"/>
        </w:rPr>
        <w:t>202</w:t>
      </w:r>
      <w:r w:rsidR="00F77741">
        <w:rPr>
          <w:rFonts w:asciiTheme="minorHAnsi" w:hAnsiTheme="minorHAnsi" w:cstheme="minorHAnsi"/>
          <w:b/>
          <w:sz w:val="32"/>
          <w:szCs w:val="32"/>
        </w:rPr>
        <w:t>6</w:t>
      </w:r>
      <w:r w:rsidRPr="00B01CD9">
        <w:rPr>
          <w:rFonts w:asciiTheme="minorHAnsi" w:hAnsiTheme="minorHAnsi" w:cstheme="minorHAnsi"/>
          <w:b/>
          <w:sz w:val="32"/>
          <w:szCs w:val="32"/>
        </w:rPr>
        <w:t>-2</w:t>
      </w:r>
      <w:r w:rsidR="00F77741">
        <w:rPr>
          <w:rFonts w:asciiTheme="minorHAnsi" w:hAnsiTheme="minorHAnsi" w:cstheme="minorHAnsi"/>
          <w:b/>
          <w:sz w:val="32"/>
          <w:szCs w:val="32"/>
        </w:rPr>
        <w:t>7</w:t>
      </w:r>
    </w:p>
    <w:p w14:paraId="4168F8BA" w14:textId="77777777" w:rsidR="00F77741" w:rsidRPr="00F77741" w:rsidRDefault="00F77741" w:rsidP="00F77741"/>
    <w:tbl>
      <w:tblPr>
        <w:tblStyle w:val="TableGrid"/>
        <w:tblW w:w="22103" w:type="dxa"/>
        <w:tblLayout w:type="fixed"/>
        <w:tblCellMar>
          <w:left w:w="0" w:type="dxa"/>
          <w:right w:w="0" w:type="dxa"/>
        </w:tblCellMar>
        <w:tblLook w:val="04A0" w:firstRow="1" w:lastRow="0" w:firstColumn="1" w:lastColumn="0" w:noHBand="0" w:noVBand="1"/>
      </w:tblPr>
      <w:tblGrid>
        <w:gridCol w:w="320"/>
        <w:gridCol w:w="435"/>
        <w:gridCol w:w="3558"/>
        <w:gridCol w:w="3558"/>
        <w:gridCol w:w="3558"/>
        <w:gridCol w:w="3558"/>
        <w:gridCol w:w="3558"/>
        <w:gridCol w:w="3558"/>
      </w:tblGrid>
      <w:tr w:rsidR="00F20B6D" w:rsidRPr="00084334" w14:paraId="542F8B8D" w14:textId="77777777" w:rsidTr="5A945A24">
        <w:trPr>
          <w:trHeight w:val="454"/>
        </w:trPr>
        <w:tc>
          <w:tcPr>
            <w:tcW w:w="755" w:type="dxa"/>
            <w:gridSpan w:val="2"/>
            <w:tcBorders>
              <w:top w:val="nil"/>
              <w:left w:val="nil"/>
              <w:bottom w:val="nil"/>
              <w:right w:val="single" w:sz="4" w:space="0" w:color="auto"/>
            </w:tcBorders>
          </w:tcPr>
          <w:p w14:paraId="6EB22E33" w14:textId="77777777" w:rsidR="00F20B6D" w:rsidRPr="00084334" w:rsidRDefault="00F20B6D" w:rsidP="003D4C03">
            <w:pPr>
              <w:rPr>
                <w:rFonts w:asciiTheme="majorHAnsi" w:hAnsiTheme="majorHAnsi" w:cstheme="majorHAnsi"/>
              </w:rPr>
            </w:pPr>
          </w:p>
        </w:tc>
        <w:tc>
          <w:tcPr>
            <w:tcW w:w="3558" w:type="dxa"/>
            <w:tcBorders>
              <w:left w:val="single" w:sz="4" w:space="0" w:color="auto"/>
            </w:tcBorders>
            <w:shd w:val="clear" w:color="auto" w:fill="DEEAF6" w:themeFill="accent1" w:themeFillTint="33"/>
            <w:vAlign w:val="center"/>
          </w:tcPr>
          <w:p w14:paraId="44A35290" w14:textId="694BE32A" w:rsidR="00F20B6D" w:rsidRPr="00084334" w:rsidRDefault="1F99CC96" w:rsidP="2C616B1E">
            <w:pPr>
              <w:jc w:val="center"/>
              <w:rPr>
                <w:rFonts w:asciiTheme="majorHAnsi" w:hAnsiTheme="majorHAnsi" w:cstheme="majorBidi"/>
                <w:b/>
                <w:bCs/>
                <w:color w:val="002060"/>
                <w:sz w:val="24"/>
                <w:szCs w:val="24"/>
              </w:rPr>
            </w:pPr>
            <w:r w:rsidRPr="2C616B1E">
              <w:rPr>
                <w:rFonts w:asciiTheme="majorHAnsi" w:hAnsiTheme="majorHAnsi" w:cstheme="majorBidi"/>
                <w:b/>
                <w:bCs/>
                <w:color w:val="002060"/>
                <w:sz w:val="24"/>
                <w:szCs w:val="24"/>
              </w:rPr>
              <w:t>Product Design</w:t>
            </w:r>
            <w:r w:rsidR="4006F008" w:rsidRPr="2C616B1E">
              <w:rPr>
                <w:rFonts w:asciiTheme="majorHAnsi" w:hAnsiTheme="majorHAnsi" w:cstheme="majorBidi"/>
                <w:b/>
                <w:bCs/>
                <w:color w:val="002060"/>
                <w:sz w:val="24"/>
                <w:szCs w:val="24"/>
              </w:rPr>
              <w:t xml:space="preserve"> #1 (Context in Design)</w:t>
            </w:r>
          </w:p>
        </w:tc>
        <w:tc>
          <w:tcPr>
            <w:tcW w:w="3558" w:type="dxa"/>
            <w:vAlign w:val="center"/>
          </w:tcPr>
          <w:p w14:paraId="48A337DA" w14:textId="6DB645EB" w:rsidR="00F20B6D" w:rsidRPr="00084334" w:rsidRDefault="3471561E" w:rsidP="2C616B1E">
            <w:pPr>
              <w:jc w:val="center"/>
              <w:rPr>
                <w:rFonts w:asciiTheme="majorHAnsi" w:hAnsiTheme="majorHAnsi" w:cstheme="majorBidi"/>
                <w:b/>
                <w:bCs/>
                <w:color w:val="002060"/>
                <w:sz w:val="24"/>
                <w:szCs w:val="24"/>
              </w:rPr>
            </w:pPr>
            <w:r w:rsidRPr="2C616B1E">
              <w:rPr>
                <w:rFonts w:asciiTheme="majorHAnsi" w:hAnsiTheme="majorHAnsi" w:cstheme="majorBidi"/>
                <w:b/>
                <w:bCs/>
                <w:color w:val="002060"/>
                <w:sz w:val="24"/>
                <w:szCs w:val="24"/>
              </w:rPr>
              <w:t>Textiles #1(</w:t>
            </w:r>
            <w:r w:rsidR="0480B504" w:rsidRPr="2C616B1E">
              <w:rPr>
                <w:rFonts w:asciiTheme="majorHAnsi" w:hAnsiTheme="majorHAnsi" w:cstheme="majorBidi"/>
                <w:b/>
                <w:bCs/>
                <w:color w:val="002060"/>
                <w:sz w:val="24"/>
                <w:szCs w:val="24"/>
              </w:rPr>
              <w:t>Fighting Fast Fashion</w:t>
            </w:r>
            <w:r w:rsidR="1BAC5C06" w:rsidRPr="2C616B1E">
              <w:rPr>
                <w:rFonts w:asciiTheme="majorHAnsi" w:hAnsiTheme="majorHAnsi" w:cstheme="majorBidi"/>
                <w:b/>
                <w:bCs/>
                <w:color w:val="002060"/>
                <w:sz w:val="24"/>
                <w:szCs w:val="24"/>
              </w:rPr>
              <w:t>)</w:t>
            </w:r>
          </w:p>
        </w:tc>
        <w:tc>
          <w:tcPr>
            <w:tcW w:w="3558" w:type="dxa"/>
            <w:shd w:val="clear" w:color="auto" w:fill="DEEAF6" w:themeFill="accent1" w:themeFillTint="33"/>
            <w:vAlign w:val="center"/>
          </w:tcPr>
          <w:p w14:paraId="38A2825C" w14:textId="5A778D52" w:rsidR="00F20B6D" w:rsidRPr="00084334" w:rsidRDefault="00F20B6D" w:rsidP="2C616B1E">
            <w:pPr>
              <w:jc w:val="center"/>
              <w:rPr>
                <w:rFonts w:asciiTheme="majorHAnsi" w:hAnsiTheme="majorHAnsi" w:cstheme="majorBidi"/>
                <w:b/>
                <w:bCs/>
                <w:color w:val="002060"/>
                <w:sz w:val="24"/>
                <w:szCs w:val="24"/>
              </w:rPr>
            </w:pPr>
            <w:r w:rsidRPr="2C616B1E">
              <w:rPr>
                <w:rFonts w:asciiTheme="majorHAnsi" w:hAnsiTheme="majorHAnsi" w:cstheme="majorBidi"/>
                <w:b/>
                <w:bCs/>
                <w:color w:val="002060"/>
                <w:sz w:val="24"/>
                <w:szCs w:val="24"/>
              </w:rPr>
              <w:t xml:space="preserve">Food </w:t>
            </w:r>
            <w:r w:rsidR="1CFF003F" w:rsidRPr="2C616B1E">
              <w:rPr>
                <w:rFonts w:asciiTheme="majorHAnsi" w:hAnsiTheme="majorHAnsi" w:cstheme="majorBidi"/>
                <w:b/>
                <w:bCs/>
                <w:color w:val="002060"/>
                <w:sz w:val="24"/>
                <w:szCs w:val="24"/>
              </w:rPr>
              <w:t>#1 (Food Science)</w:t>
            </w:r>
          </w:p>
        </w:tc>
        <w:tc>
          <w:tcPr>
            <w:tcW w:w="3558" w:type="dxa"/>
            <w:shd w:val="clear" w:color="auto" w:fill="FFFFFF" w:themeFill="background1"/>
            <w:vAlign w:val="center"/>
          </w:tcPr>
          <w:p w14:paraId="371F9E1A" w14:textId="2633C59A" w:rsidR="2C616B1E" w:rsidRDefault="2C616B1E" w:rsidP="2C616B1E">
            <w:pPr>
              <w:jc w:val="center"/>
              <w:rPr>
                <w:rFonts w:asciiTheme="majorHAnsi" w:hAnsiTheme="majorHAnsi" w:cstheme="majorBidi"/>
                <w:b/>
                <w:bCs/>
                <w:color w:val="002060"/>
                <w:sz w:val="24"/>
                <w:szCs w:val="24"/>
              </w:rPr>
            </w:pPr>
            <w:r w:rsidRPr="2C616B1E">
              <w:rPr>
                <w:rFonts w:asciiTheme="majorHAnsi" w:hAnsiTheme="majorHAnsi" w:cstheme="majorBidi"/>
                <w:b/>
                <w:bCs/>
                <w:color w:val="002060"/>
                <w:sz w:val="24"/>
                <w:szCs w:val="24"/>
              </w:rPr>
              <w:t>Product Design #</w:t>
            </w:r>
            <w:r w:rsidR="53904C6A" w:rsidRPr="2C616B1E">
              <w:rPr>
                <w:rFonts w:asciiTheme="majorHAnsi" w:hAnsiTheme="majorHAnsi" w:cstheme="majorBidi"/>
                <w:b/>
                <w:bCs/>
                <w:color w:val="002060"/>
                <w:sz w:val="24"/>
                <w:szCs w:val="24"/>
              </w:rPr>
              <w:t>2</w:t>
            </w:r>
            <w:r w:rsidRPr="2C616B1E">
              <w:rPr>
                <w:rFonts w:asciiTheme="majorHAnsi" w:hAnsiTheme="majorHAnsi" w:cstheme="majorBidi"/>
                <w:b/>
                <w:bCs/>
                <w:color w:val="002060"/>
                <w:sz w:val="24"/>
                <w:szCs w:val="24"/>
              </w:rPr>
              <w:t xml:space="preserve"> (</w:t>
            </w:r>
            <w:r w:rsidR="4C579BD4" w:rsidRPr="2C616B1E">
              <w:rPr>
                <w:rFonts w:asciiTheme="majorHAnsi" w:hAnsiTheme="majorHAnsi" w:cstheme="majorBidi"/>
                <w:b/>
                <w:bCs/>
                <w:color w:val="002060"/>
                <w:sz w:val="24"/>
                <w:szCs w:val="24"/>
              </w:rPr>
              <w:t>User Centred Design</w:t>
            </w:r>
            <w:r w:rsidRPr="2C616B1E">
              <w:rPr>
                <w:rFonts w:asciiTheme="majorHAnsi" w:hAnsiTheme="majorHAnsi" w:cstheme="majorBidi"/>
                <w:b/>
                <w:bCs/>
                <w:color w:val="002060"/>
                <w:sz w:val="24"/>
                <w:szCs w:val="24"/>
              </w:rPr>
              <w:t>)</w:t>
            </w:r>
            <w:r w:rsidR="429AB172" w:rsidRPr="2C616B1E">
              <w:rPr>
                <w:rFonts w:asciiTheme="majorHAnsi" w:hAnsiTheme="majorHAnsi" w:cstheme="majorBidi"/>
                <w:b/>
                <w:bCs/>
                <w:color w:val="002060"/>
                <w:sz w:val="24"/>
                <w:szCs w:val="24"/>
              </w:rPr>
              <w:t xml:space="preserve"> </w:t>
            </w:r>
          </w:p>
        </w:tc>
        <w:tc>
          <w:tcPr>
            <w:tcW w:w="3558" w:type="dxa"/>
            <w:shd w:val="clear" w:color="auto" w:fill="DEEAF6" w:themeFill="accent1" w:themeFillTint="33"/>
            <w:vAlign w:val="center"/>
          </w:tcPr>
          <w:p w14:paraId="2DCEC1E7" w14:textId="558B70B4" w:rsidR="2C616B1E" w:rsidRDefault="046D55D7" w:rsidP="2C616B1E">
            <w:pPr>
              <w:jc w:val="center"/>
              <w:rPr>
                <w:rFonts w:asciiTheme="majorHAnsi" w:hAnsiTheme="majorHAnsi" w:cstheme="majorBidi"/>
                <w:b/>
                <w:bCs/>
                <w:color w:val="002060"/>
                <w:sz w:val="24"/>
                <w:szCs w:val="24"/>
              </w:rPr>
            </w:pPr>
            <w:r w:rsidRPr="5A945A24">
              <w:rPr>
                <w:rFonts w:asciiTheme="majorHAnsi" w:hAnsiTheme="majorHAnsi" w:cstheme="majorBidi"/>
                <w:b/>
                <w:bCs/>
                <w:color w:val="002060"/>
                <w:sz w:val="24"/>
                <w:szCs w:val="24"/>
              </w:rPr>
              <w:t>Textiles #</w:t>
            </w:r>
            <w:r w:rsidR="6FD35B38" w:rsidRPr="5A945A24">
              <w:rPr>
                <w:rFonts w:asciiTheme="majorHAnsi" w:hAnsiTheme="majorHAnsi" w:cstheme="majorBidi"/>
                <w:b/>
                <w:bCs/>
                <w:color w:val="002060"/>
                <w:sz w:val="24"/>
                <w:szCs w:val="24"/>
              </w:rPr>
              <w:t>2</w:t>
            </w:r>
            <w:r w:rsidRPr="5A945A24">
              <w:rPr>
                <w:rFonts w:asciiTheme="majorHAnsi" w:hAnsiTheme="majorHAnsi" w:cstheme="majorBidi"/>
                <w:b/>
                <w:bCs/>
                <w:color w:val="002060"/>
                <w:sz w:val="24"/>
                <w:szCs w:val="24"/>
              </w:rPr>
              <w:t>(</w:t>
            </w:r>
            <w:r w:rsidR="66979086" w:rsidRPr="5A945A24">
              <w:rPr>
                <w:rFonts w:asciiTheme="majorHAnsi" w:hAnsiTheme="majorHAnsi" w:cstheme="majorBidi"/>
                <w:b/>
                <w:bCs/>
                <w:color w:val="002060"/>
                <w:sz w:val="24"/>
                <w:szCs w:val="24"/>
              </w:rPr>
              <w:t>Fashion Designs)</w:t>
            </w:r>
          </w:p>
        </w:tc>
        <w:tc>
          <w:tcPr>
            <w:tcW w:w="3558" w:type="dxa"/>
            <w:vAlign w:val="center"/>
          </w:tcPr>
          <w:p w14:paraId="77919F9E" w14:textId="0562FD35" w:rsidR="2C616B1E" w:rsidRDefault="07820F9C" w:rsidP="2C616B1E">
            <w:pPr>
              <w:jc w:val="center"/>
              <w:rPr>
                <w:rFonts w:asciiTheme="majorHAnsi" w:hAnsiTheme="majorHAnsi" w:cstheme="majorBidi"/>
                <w:b/>
                <w:bCs/>
                <w:color w:val="002060"/>
                <w:sz w:val="24"/>
                <w:szCs w:val="24"/>
              </w:rPr>
            </w:pPr>
            <w:r w:rsidRPr="21A4D9B3">
              <w:rPr>
                <w:rFonts w:asciiTheme="majorHAnsi" w:hAnsiTheme="majorHAnsi" w:cstheme="majorBidi"/>
                <w:b/>
                <w:bCs/>
                <w:color w:val="002060"/>
                <w:sz w:val="24"/>
                <w:szCs w:val="24"/>
              </w:rPr>
              <w:t>Food #</w:t>
            </w:r>
            <w:r w:rsidR="53CB9181" w:rsidRPr="21A4D9B3">
              <w:rPr>
                <w:rFonts w:asciiTheme="majorHAnsi" w:hAnsiTheme="majorHAnsi" w:cstheme="majorBidi"/>
                <w:b/>
                <w:bCs/>
                <w:color w:val="002060"/>
                <w:sz w:val="24"/>
                <w:szCs w:val="24"/>
              </w:rPr>
              <w:t>2</w:t>
            </w:r>
            <w:r w:rsidRPr="21A4D9B3">
              <w:rPr>
                <w:rFonts w:asciiTheme="majorHAnsi" w:hAnsiTheme="majorHAnsi" w:cstheme="majorBidi"/>
                <w:b/>
                <w:bCs/>
                <w:color w:val="002060"/>
                <w:sz w:val="24"/>
                <w:szCs w:val="24"/>
              </w:rPr>
              <w:t xml:space="preserve"> (</w:t>
            </w:r>
            <w:r w:rsidR="7ACB1F71" w:rsidRPr="21A4D9B3">
              <w:rPr>
                <w:rFonts w:asciiTheme="majorHAnsi" w:hAnsiTheme="majorHAnsi" w:cstheme="majorBidi"/>
                <w:b/>
                <w:bCs/>
                <w:color w:val="002060"/>
                <w:sz w:val="24"/>
                <w:szCs w:val="24"/>
              </w:rPr>
              <w:t>Teenage Diets</w:t>
            </w:r>
            <w:r w:rsidRPr="21A4D9B3">
              <w:rPr>
                <w:rFonts w:asciiTheme="majorHAnsi" w:hAnsiTheme="majorHAnsi" w:cstheme="majorBidi"/>
                <w:b/>
                <w:bCs/>
                <w:color w:val="002060"/>
                <w:sz w:val="24"/>
                <w:szCs w:val="24"/>
              </w:rPr>
              <w:t>)</w:t>
            </w:r>
          </w:p>
        </w:tc>
      </w:tr>
      <w:tr w:rsidR="00F20B6D" w:rsidRPr="00084334" w14:paraId="35A5B5D1" w14:textId="77777777" w:rsidTr="5A945A24">
        <w:trPr>
          <w:trHeight w:val="454"/>
        </w:trPr>
        <w:tc>
          <w:tcPr>
            <w:tcW w:w="755" w:type="dxa"/>
            <w:gridSpan w:val="2"/>
            <w:tcBorders>
              <w:top w:val="nil"/>
              <w:left w:val="nil"/>
              <w:bottom w:val="nil"/>
              <w:right w:val="single" w:sz="4" w:space="0" w:color="auto"/>
            </w:tcBorders>
          </w:tcPr>
          <w:p w14:paraId="3F097A10" w14:textId="77777777" w:rsidR="00F20B6D" w:rsidRPr="00084334" w:rsidRDefault="00F20B6D" w:rsidP="003D4C03">
            <w:pPr>
              <w:rPr>
                <w:rFonts w:asciiTheme="majorHAnsi" w:hAnsiTheme="majorHAnsi" w:cstheme="majorHAnsi"/>
              </w:rPr>
            </w:pPr>
          </w:p>
        </w:tc>
        <w:tc>
          <w:tcPr>
            <w:tcW w:w="3558" w:type="dxa"/>
            <w:vMerge w:val="restart"/>
            <w:tcBorders>
              <w:left w:val="single" w:sz="4" w:space="0" w:color="auto"/>
            </w:tcBorders>
            <w:shd w:val="clear" w:color="auto" w:fill="FFF2CC" w:themeFill="accent4" w:themeFillTint="33"/>
          </w:tcPr>
          <w:p w14:paraId="2E6EEECF" w14:textId="01DB484B" w:rsidR="00F20B6D" w:rsidRDefault="2EAA01B8" w:rsidP="2C616B1E">
            <w:pPr>
              <w:jc w:val="center"/>
              <w:rPr>
                <w:rFonts w:asciiTheme="majorHAnsi" w:hAnsiTheme="majorHAnsi" w:cstheme="majorBidi"/>
                <w:b/>
                <w:bCs/>
                <w:color w:val="002060"/>
              </w:rPr>
            </w:pPr>
            <w:r w:rsidRPr="2C616B1E">
              <w:rPr>
                <w:rFonts w:asciiTheme="majorHAnsi" w:hAnsiTheme="majorHAnsi" w:cstheme="majorBidi"/>
                <w:b/>
                <w:bCs/>
                <w:color w:val="002060"/>
              </w:rPr>
              <w:t>6</w:t>
            </w:r>
            <w:r w:rsidR="00F20B6D" w:rsidRPr="2C616B1E">
              <w:rPr>
                <w:rFonts w:asciiTheme="majorHAnsi" w:hAnsiTheme="majorHAnsi" w:cstheme="majorBidi"/>
                <w:b/>
                <w:bCs/>
                <w:color w:val="002060"/>
              </w:rPr>
              <w:t xml:space="preserve"> weeks</w:t>
            </w:r>
          </w:p>
          <w:p w14:paraId="699C897B" w14:textId="537D8B49" w:rsidR="00B65076" w:rsidRPr="00084334" w:rsidRDefault="002C296B" w:rsidP="003D4C03">
            <w:pPr>
              <w:jc w:val="center"/>
              <w:rPr>
                <w:rFonts w:asciiTheme="majorHAnsi" w:hAnsiTheme="majorHAnsi" w:cstheme="majorHAnsi"/>
                <w:b/>
                <w:color w:val="002060"/>
              </w:rPr>
            </w:pPr>
            <w:r w:rsidRPr="003B3139">
              <w:rPr>
                <w:rFonts w:asciiTheme="majorHAnsi" w:hAnsiTheme="majorHAnsi" w:cstheme="majorHAnsi"/>
                <w:bCs/>
                <w:i/>
                <w:iCs/>
                <w:color w:val="002060"/>
                <w:sz w:val="16"/>
                <w:szCs w:val="16"/>
              </w:rPr>
              <w:t xml:space="preserve">“Intent – </w:t>
            </w:r>
            <w:r>
              <w:rPr>
                <w:rFonts w:asciiTheme="majorHAnsi" w:hAnsiTheme="majorHAnsi" w:cstheme="majorHAnsi"/>
                <w:bCs/>
                <w:i/>
                <w:iCs/>
                <w:color w:val="002060"/>
                <w:sz w:val="16"/>
                <w:szCs w:val="16"/>
              </w:rPr>
              <w:t>Now students have spent two years working in a workshop, they have developed the practical skill necessary to be given much more freedom in their outcomes. Rather than a standardised approach, this project provides students with a GCSE style contextual starting point and encourages them to develop their own outcome. Students produce their own brief and specification and will decide upon the materials, dimensions and construction methods”.</w:t>
            </w:r>
          </w:p>
        </w:tc>
        <w:tc>
          <w:tcPr>
            <w:tcW w:w="3558" w:type="dxa"/>
            <w:vMerge w:val="restart"/>
            <w:shd w:val="clear" w:color="auto" w:fill="FFC000" w:themeFill="accent4"/>
          </w:tcPr>
          <w:p w14:paraId="2F2C22EC" w14:textId="43EC7D3B" w:rsidR="000830B1" w:rsidRDefault="7B04A76A" w:rsidP="2C616B1E">
            <w:pPr>
              <w:jc w:val="center"/>
              <w:rPr>
                <w:rFonts w:asciiTheme="majorHAnsi" w:hAnsiTheme="majorHAnsi" w:cstheme="majorBidi"/>
                <w:b/>
                <w:bCs/>
                <w:color w:val="002060"/>
              </w:rPr>
            </w:pPr>
            <w:r w:rsidRPr="2C616B1E">
              <w:rPr>
                <w:rFonts w:asciiTheme="majorHAnsi" w:hAnsiTheme="majorHAnsi" w:cstheme="majorBidi"/>
                <w:b/>
                <w:bCs/>
                <w:color w:val="002060"/>
              </w:rPr>
              <w:t>6</w:t>
            </w:r>
            <w:r w:rsidR="4CD46D48" w:rsidRPr="2C616B1E">
              <w:rPr>
                <w:rFonts w:asciiTheme="majorHAnsi" w:hAnsiTheme="majorHAnsi" w:cstheme="majorBidi"/>
                <w:b/>
                <w:bCs/>
                <w:color w:val="002060"/>
              </w:rPr>
              <w:t xml:space="preserve"> weeks</w:t>
            </w:r>
          </w:p>
          <w:p w14:paraId="35533370" w14:textId="402F645B" w:rsidR="000830B1" w:rsidRPr="00084334" w:rsidRDefault="000830B1" w:rsidP="000830B1">
            <w:pPr>
              <w:jc w:val="center"/>
              <w:rPr>
                <w:rFonts w:asciiTheme="majorHAnsi" w:hAnsiTheme="majorHAnsi" w:cstheme="majorHAnsi"/>
                <w:b/>
                <w:color w:val="002060"/>
              </w:rPr>
            </w:pPr>
            <w:r w:rsidRPr="003B3139">
              <w:rPr>
                <w:rFonts w:asciiTheme="majorHAnsi" w:hAnsiTheme="majorHAnsi" w:cstheme="majorHAnsi"/>
                <w:bCs/>
                <w:i/>
                <w:iCs/>
                <w:color w:val="002060"/>
                <w:sz w:val="16"/>
                <w:szCs w:val="16"/>
              </w:rPr>
              <w:t xml:space="preserve">“Intent – </w:t>
            </w:r>
            <w:r>
              <w:rPr>
                <w:rFonts w:asciiTheme="majorHAnsi" w:hAnsiTheme="majorHAnsi" w:cstheme="majorHAnsi"/>
                <w:bCs/>
                <w:i/>
                <w:iCs/>
                <w:color w:val="002060"/>
                <w:sz w:val="16"/>
                <w:szCs w:val="16"/>
              </w:rPr>
              <w:t xml:space="preserve">Now students have spent two years developing their skills they will combine all they have learned </w:t>
            </w:r>
            <w:r w:rsidR="009F2577">
              <w:rPr>
                <w:rFonts w:asciiTheme="majorHAnsi" w:hAnsiTheme="majorHAnsi" w:cstheme="majorHAnsi"/>
                <w:bCs/>
                <w:i/>
                <w:iCs/>
                <w:color w:val="002060"/>
                <w:sz w:val="16"/>
                <w:szCs w:val="16"/>
              </w:rPr>
              <w:t>along with a new focus on the environmental impact of fashion. This project is designed to stretch their skills when working with a pattern (now circular) as well as develop a deeper understanding of the environment”.</w:t>
            </w:r>
          </w:p>
        </w:tc>
        <w:tc>
          <w:tcPr>
            <w:tcW w:w="3558" w:type="dxa"/>
            <w:vMerge w:val="restart"/>
            <w:shd w:val="clear" w:color="auto" w:fill="FFF2CC" w:themeFill="accent4" w:themeFillTint="33"/>
            <w:vAlign w:val="center"/>
          </w:tcPr>
          <w:p w14:paraId="0861FCF3" w14:textId="692FF5AC" w:rsidR="00F20B6D" w:rsidRDefault="29BF7AF5" w:rsidP="2C616B1E">
            <w:pPr>
              <w:jc w:val="center"/>
              <w:rPr>
                <w:rFonts w:asciiTheme="majorHAnsi" w:hAnsiTheme="majorHAnsi" w:cstheme="majorBidi"/>
                <w:b/>
                <w:bCs/>
                <w:color w:val="002060"/>
              </w:rPr>
            </w:pPr>
            <w:r w:rsidRPr="2C616B1E">
              <w:rPr>
                <w:rFonts w:asciiTheme="majorHAnsi" w:hAnsiTheme="majorHAnsi" w:cstheme="majorBidi"/>
                <w:b/>
                <w:bCs/>
                <w:color w:val="002060"/>
              </w:rPr>
              <w:t xml:space="preserve">6 </w:t>
            </w:r>
            <w:r w:rsidR="00F20B6D" w:rsidRPr="2C616B1E">
              <w:rPr>
                <w:rFonts w:asciiTheme="majorHAnsi" w:hAnsiTheme="majorHAnsi" w:cstheme="majorBidi"/>
                <w:b/>
                <w:bCs/>
                <w:color w:val="002060"/>
              </w:rPr>
              <w:t>weeks</w:t>
            </w:r>
          </w:p>
          <w:p w14:paraId="53E91DE9" w14:textId="4E181B03" w:rsidR="00BC53B7" w:rsidRPr="00084334" w:rsidRDefault="3ADD584E" w:rsidP="21A4D9B3">
            <w:pPr>
              <w:jc w:val="center"/>
              <w:rPr>
                <w:rFonts w:asciiTheme="majorHAnsi" w:hAnsiTheme="majorHAnsi" w:cstheme="majorBidi"/>
                <w:b/>
                <w:bCs/>
                <w:i/>
                <w:iCs/>
                <w:color w:val="002060"/>
                <w:sz w:val="16"/>
                <w:szCs w:val="16"/>
              </w:rPr>
            </w:pPr>
            <w:r w:rsidRPr="21A4D9B3">
              <w:rPr>
                <w:rFonts w:asciiTheme="majorHAnsi" w:hAnsiTheme="majorHAnsi" w:cstheme="majorBidi"/>
                <w:i/>
                <w:iCs/>
                <w:sz w:val="16"/>
                <w:szCs w:val="16"/>
              </w:rPr>
              <w:t xml:space="preserve">“Intent - The project is designed to teach the students how raising agents work and how to measure the difference they make to a finished product. Students </w:t>
            </w:r>
            <w:r w:rsidR="3A8FA003" w:rsidRPr="21A4D9B3">
              <w:rPr>
                <w:rFonts w:asciiTheme="majorHAnsi" w:hAnsiTheme="majorHAnsi" w:cstheme="majorBidi"/>
                <w:i/>
                <w:iCs/>
                <w:sz w:val="16"/>
                <w:szCs w:val="16"/>
              </w:rPr>
              <w:t xml:space="preserve">will plan and complete </w:t>
            </w:r>
            <w:proofErr w:type="gramStart"/>
            <w:r w:rsidR="3A8FA003" w:rsidRPr="21A4D9B3">
              <w:rPr>
                <w:rFonts w:asciiTheme="majorHAnsi" w:hAnsiTheme="majorHAnsi" w:cstheme="majorBidi"/>
                <w:i/>
                <w:iCs/>
                <w:sz w:val="16"/>
                <w:szCs w:val="16"/>
              </w:rPr>
              <w:t>a number of</w:t>
            </w:r>
            <w:proofErr w:type="gramEnd"/>
            <w:r w:rsidR="3A8FA003" w:rsidRPr="21A4D9B3">
              <w:rPr>
                <w:rFonts w:asciiTheme="majorHAnsi" w:hAnsiTheme="majorHAnsi" w:cstheme="majorBidi"/>
                <w:i/>
                <w:iCs/>
                <w:sz w:val="16"/>
                <w:szCs w:val="16"/>
              </w:rPr>
              <w:t xml:space="preserve"> fair tests that they have </w:t>
            </w:r>
            <w:r w:rsidR="2460AF32" w:rsidRPr="21A4D9B3">
              <w:rPr>
                <w:rFonts w:asciiTheme="majorHAnsi" w:hAnsiTheme="majorHAnsi" w:cstheme="majorBidi"/>
                <w:i/>
                <w:iCs/>
                <w:sz w:val="16"/>
                <w:szCs w:val="16"/>
              </w:rPr>
              <w:t>designed</w:t>
            </w:r>
            <w:r w:rsidR="092A77ED" w:rsidRPr="21A4D9B3">
              <w:rPr>
                <w:rFonts w:asciiTheme="majorHAnsi" w:hAnsiTheme="majorHAnsi" w:cstheme="majorBidi"/>
                <w:i/>
                <w:iCs/>
                <w:sz w:val="16"/>
                <w:szCs w:val="16"/>
              </w:rPr>
              <w:t xml:space="preserve">. This approach is </w:t>
            </w:r>
            <w:r w:rsidR="5E111B36" w:rsidRPr="21A4D9B3">
              <w:rPr>
                <w:rFonts w:asciiTheme="majorHAnsi" w:hAnsiTheme="majorHAnsi" w:cstheme="majorBidi"/>
                <w:i/>
                <w:iCs/>
                <w:sz w:val="16"/>
                <w:szCs w:val="16"/>
              </w:rPr>
              <w:t>intended</w:t>
            </w:r>
            <w:r w:rsidR="092A77ED" w:rsidRPr="21A4D9B3">
              <w:rPr>
                <w:rFonts w:asciiTheme="majorHAnsi" w:hAnsiTheme="majorHAnsi" w:cstheme="majorBidi"/>
                <w:i/>
                <w:iCs/>
                <w:sz w:val="16"/>
                <w:szCs w:val="16"/>
              </w:rPr>
              <w:t xml:space="preserve"> to demonstrate the interaction between ingredients and is in keeping with the KS4 subject structure”. </w:t>
            </w:r>
          </w:p>
        </w:tc>
        <w:tc>
          <w:tcPr>
            <w:tcW w:w="3558" w:type="dxa"/>
            <w:vMerge w:val="restart"/>
            <w:shd w:val="clear" w:color="auto" w:fill="FFF2CC" w:themeFill="accent4" w:themeFillTint="33"/>
          </w:tcPr>
          <w:p w14:paraId="6B923A24" w14:textId="01DB484B" w:rsidR="014F5E0A" w:rsidRDefault="014F5E0A" w:rsidP="2C616B1E">
            <w:pPr>
              <w:jc w:val="center"/>
              <w:rPr>
                <w:rFonts w:asciiTheme="majorHAnsi" w:hAnsiTheme="majorHAnsi" w:cstheme="majorBidi"/>
                <w:b/>
                <w:bCs/>
                <w:color w:val="002060"/>
              </w:rPr>
            </w:pPr>
            <w:r w:rsidRPr="2C616B1E">
              <w:rPr>
                <w:rFonts w:asciiTheme="majorHAnsi" w:hAnsiTheme="majorHAnsi" w:cstheme="majorBidi"/>
                <w:b/>
                <w:bCs/>
                <w:color w:val="002060"/>
              </w:rPr>
              <w:t>6 weeks</w:t>
            </w:r>
          </w:p>
          <w:p w14:paraId="1FB23D17" w14:textId="0C4B87A8" w:rsidR="23460B09" w:rsidRDefault="23460B09" w:rsidP="2C616B1E">
            <w:pPr>
              <w:jc w:val="center"/>
              <w:rPr>
                <w:rFonts w:asciiTheme="majorHAnsi" w:hAnsiTheme="majorHAnsi" w:cstheme="majorBidi"/>
                <w:i/>
                <w:iCs/>
                <w:color w:val="002060"/>
                <w:sz w:val="16"/>
                <w:szCs w:val="16"/>
              </w:rPr>
            </w:pPr>
            <w:r w:rsidRPr="2C616B1E">
              <w:rPr>
                <w:rFonts w:asciiTheme="majorHAnsi" w:hAnsiTheme="majorHAnsi" w:cstheme="majorBidi"/>
                <w:i/>
                <w:iCs/>
                <w:color w:val="002060"/>
                <w:sz w:val="16"/>
                <w:szCs w:val="16"/>
              </w:rPr>
              <w:t xml:space="preserve">“Intent – Students often produce designs and products for themselves, and do not have the opportunity to consider the needs of others. This project is designed to </w:t>
            </w:r>
            <w:r w:rsidR="0FEC19B2" w:rsidRPr="2C616B1E">
              <w:rPr>
                <w:rFonts w:asciiTheme="majorHAnsi" w:hAnsiTheme="majorHAnsi" w:cstheme="majorBidi"/>
                <w:i/>
                <w:iCs/>
                <w:color w:val="002060"/>
                <w:sz w:val="16"/>
                <w:szCs w:val="16"/>
              </w:rPr>
              <w:t>help students learn how ergonomics and user centred design can be applied to products to improve the user experience”</w:t>
            </w:r>
          </w:p>
          <w:p w14:paraId="5C481F03" w14:textId="7B02C1F0" w:rsidR="2C616B1E" w:rsidRDefault="2C616B1E" w:rsidP="2C616B1E">
            <w:pPr>
              <w:jc w:val="center"/>
              <w:rPr>
                <w:rFonts w:asciiTheme="majorHAnsi" w:hAnsiTheme="majorHAnsi" w:cstheme="majorBidi"/>
                <w:b/>
                <w:bCs/>
                <w:color w:val="002060"/>
              </w:rPr>
            </w:pPr>
          </w:p>
        </w:tc>
        <w:tc>
          <w:tcPr>
            <w:tcW w:w="3558" w:type="dxa"/>
            <w:vMerge w:val="restart"/>
            <w:shd w:val="clear" w:color="auto" w:fill="FFF2CC" w:themeFill="accent4" w:themeFillTint="33"/>
          </w:tcPr>
          <w:p w14:paraId="6321C5FC" w14:textId="01DB484B" w:rsidR="014F5E0A" w:rsidRDefault="121E60FD" w:rsidP="2C616B1E">
            <w:pPr>
              <w:jc w:val="center"/>
              <w:rPr>
                <w:rFonts w:asciiTheme="majorHAnsi" w:hAnsiTheme="majorHAnsi" w:cstheme="majorBidi"/>
                <w:b/>
                <w:bCs/>
                <w:color w:val="002060"/>
              </w:rPr>
            </w:pPr>
            <w:r w:rsidRPr="5A945A24">
              <w:rPr>
                <w:rFonts w:asciiTheme="majorHAnsi" w:hAnsiTheme="majorHAnsi" w:cstheme="majorBidi"/>
                <w:b/>
                <w:bCs/>
                <w:color w:val="002060"/>
              </w:rPr>
              <w:t>6 weeks</w:t>
            </w:r>
          </w:p>
          <w:p w14:paraId="0D44E3FE" w14:textId="5F21B4DC" w:rsidR="2C616B1E" w:rsidRDefault="25F8EAD3" w:rsidP="5A945A24">
            <w:pPr>
              <w:pStyle w:val="NoSpacing"/>
              <w:rPr>
                <w:rFonts w:asciiTheme="majorHAnsi" w:eastAsiaTheme="majorEastAsia" w:hAnsiTheme="majorHAnsi" w:cstheme="majorBidi"/>
                <w:i/>
                <w:iCs/>
                <w:color w:val="000000" w:themeColor="text1"/>
                <w:sz w:val="16"/>
                <w:szCs w:val="16"/>
              </w:rPr>
            </w:pPr>
            <w:r w:rsidRPr="5A945A24">
              <w:rPr>
                <w:rFonts w:asciiTheme="majorHAnsi" w:eastAsiaTheme="majorEastAsia" w:hAnsiTheme="majorHAnsi" w:cstheme="majorBidi"/>
                <w:i/>
                <w:iCs/>
                <w:color w:val="000000" w:themeColor="text1"/>
                <w:sz w:val="16"/>
                <w:szCs w:val="16"/>
              </w:rPr>
              <w:t>“Intent – Now students have sewn a garment they are going to focus on designing. We will look further into environmental fashion whilst looking at different methods of designing and conveying design ideas”</w:t>
            </w:r>
          </w:p>
          <w:p w14:paraId="53D1FD2A" w14:textId="6773471D" w:rsidR="2C616B1E" w:rsidRDefault="2C616B1E" w:rsidP="2C616B1E">
            <w:pPr>
              <w:jc w:val="center"/>
              <w:rPr>
                <w:rFonts w:asciiTheme="majorHAnsi" w:hAnsiTheme="majorHAnsi" w:cstheme="majorBidi"/>
                <w:b/>
                <w:bCs/>
                <w:color w:val="002060"/>
              </w:rPr>
            </w:pPr>
          </w:p>
        </w:tc>
        <w:tc>
          <w:tcPr>
            <w:tcW w:w="3558" w:type="dxa"/>
            <w:vMerge w:val="restart"/>
            <w:shd w:val="clear" w:color="auto" w:fill="FFC000" w:themeFill="accent4"/>
          </w:tcPr>
          <w:p w14:paraId="2E42325A" w14:textId="6784EFA9" w:rsidR="00F20B6D" w:rsidRDefault="014F5E0A" w:rsidP="2C616B1E">
            <w:pPr>
              <w:jc w:val="center"/>
              <w:rPr>
                <w:rFonts w:asciiTheme="majorHAnsi" w:hAnsiTheme="majorHAnsi" w:cstheme="majorBidi"/>
                <w:b/>
                <w:bCs/>
                <w:color w:val="002060"/>
              </w:rPr>
            </w:pPr>
            <w:r w:rsidRPr="2C616B1E">
              <w:rPr>
                <w:rFonts w:asciiTheme="majorHAnsi" w:hAnsiTheme="majorHAnsi" w:cstheme="majorBidi"/>
                <w:b/>
                <w:bCs/>
                <w:color w:val="002060"/>
              </w:rPr>
              <w:t xml:space="preserve">6 </w:t>
            </w:r>
            <w:r w:rsidR="00F20B6D" w:rsidRPr="2C616B1E">
              <w:rPr>
                <w:rFonts w:asciiTheme="majorHAnsi" w:hAnsiTheme="majorHAnsi" w:cstheme="majorBidi"/>
                <w:b/>
                <w:bCs/>
                <w:color w:val="002060"/>
              </w:rPr>
              <w:t>weeks</w:t>
            </w:r>
          </w:p>
          <w:p w14:paraId="3C92743F" w14:textId="5F5C06D4" w:rsidR="0042280F" w:rsidRPr="008A6B99" w:rsidRDefault="0042280F" w:rsidP="0042280F">
            <w:pPr>
              <w:jc w:val="center"/>
              <w:rPr>
                <w:rFonts w:asciiTheme="majorHAnsi" w:hAnsiTheme="majorHAnsi" w:cstheme="majorHAnsi"/>
                <w:b/>
                <w:i/>
                <w:iCs/>
                <w:color w:val="002060"/>
                <w:sz w:val="16"/>
                <w:szCs w:val="16"/>
              </w:rPr>
            </w:pPr>
            <w:r>
              <w:rPr>
                <w:rFonts w:asciiTheme="majorHAnsi" w:hAnsiTheme="majorHAnsi" w:cstheme="majorHAnsi"/>
                <w:i/>
                <w:iCs/>
                <w:sz w:val="16"/>
                <w:szCs w:val="16"/>
              </w:rPr>
              <w:t xml:space="preserve">“Intent - </w:t>
            </w:r>
            <w:r w:rsidRPr="008A6B99">
              <w:rPr>
                <w:rFonts w:asciiTheme="majorHAnsi" w:hAnsiTheme="majorHAnsi" w:cstheme="majorHAnsi"/>
                <w:i/>
                <w:iCs/>
                <w:sz w:val="16"/>
                <w:szCs w:val="16"/>
              </w:rPr>
              <w:t xml:space="preserve">The project is designed to teach the students how </w:t>
            </w:r>
            <w:r>
              <w:rPr>
                <w:rFonts w:asciiTheme="majorHAnsi" w:hAnsiTheme="majorHAnsi" w:cstheme="majorHAnsi"/>
                <w:i/>
                <w:iCs/>
                <w:sz w:val="16"/>
                <w:szCs w:val="16"/>
              </w:rPr>
              <w:t>to cook and develops life skills that will stay with them long after they have left the school. In conjunction with the Y8 healthy eating unit, students should be able to select appropriate dishes to cook for themsel</w:t>
            </w:r>
            <w:r w:rsidR="00547E59">
              <w:rPr>
                <w:rFonts w:asciiTheme="majorHAnsi" w:hAnsiTheme="majorHAnsi" w:cstheme="majorHAnsi"/>
                <w:i/>
                <w:iCs/>
                <w:sz w:val="16"/>
                <w:szCs w:val="16"/>
              </w:rPr>
              <w:t>ves”.</w:t>
            </w:r>
          </w:p>
          <w:p w14:paraId="312D65C3" w14:textId="77777777" w:rsidR="0042280F" w:rsidRPr="00084334" w:rsidRDefault="0042280F" w:rsidP="2C616B1E">
            <w:pPr>
              <w:jc w:val="center"/>
              <w:rPr>
                <w:rFonts w:asciiTheme="majorHAnsi" w:hAnsiTheme="majorHAnsi" w:cstheme="majorBidi"/>
                <w:b/>
                <w:bCs/>
                <w:color w:val="002060"/>
              </w:rPr>
            </w:pPr>
          </w:p>
        </w:tc>
      </w:tr>
      <w:tr w:rsidR="00F20B6D" w:rsidRPr="00084334" w14:paraId="776D677A" w14:textId="77777777" w:rsidTr="5A945A24">
        <w:trPr>
          <w:trHeight w:val="454"/>
        </w:trPr>
        <w:tc>
          <w:tcPr>
            <w:tcW w:w="755" w:type="dxa"/>
            <w:gridSpan w:val="2"/>
            <w:tcBorders>
              <w:top w:val="nil"/>
              <w:left w:val="nil"/>
              <w:bottom w:val="nil"/>
              <w:right w:val="single" w:sz="4" w:space="0" w:color="auto"/>
            </w:tcBorders>
          </w:tcPr>
          <w:p w14:paraId="313CF3CF" w14:textId="77777777" w:rsidR="00F20B6D" w:rsidRPr="00084334" w:rsidRDefault="00F20B6D" w:rsidP="003D4C03">
            <w:pPr>
              <w:rPr>
                <w:rFonts w:asciiTheme="majorHAnsi" w:hAnsiTheme="majorHAnsi" w:cstheme="majorHAnsi"/>
              </w:rPr>
            </w:pPr>
          </w:p>
        </w:tc>
        <w:tc>
          <w:tcPr>
            <w:tcW w:w="3558" w:type="dxa"/>
            <w:vMerge/>
            <w:vAlign w:val="center"/>
          </w:tcPr>
          <w:p w14:paraId="0A6220B9" w14:textId="77777777" w:rsidR="00F20B6D" w:rsidRPr="00084334" w:rsidRDefault="00F20B6D" w:rsidP="003D4C03">
            <w:pPr>
              <w:jc w:val="center"/>
              <w:rPr>
                <w:rFonts w:asciiTheme="majorHAnsi" w:hAnsiTheme="majorHAnsi" w:cstheme="majorHAnsi"/>
                <w:b/>
                <w:color w:val="002060"/>
              </w:rPr>
            </w:pPr>
          </w:p>
        </w:tc>
        <w:tc>
          <w:tcPr>
            <w:tcW w:w="3558" w:type="dxa"/>
            <w:vMerge/>
            <w:vAlign w:val="center"/>
          </w:tcPr>
          <w:p w14:paraId="718E087C" w14:textId="77777777" w:rsidR="00F20B6D" w:rsidRPr="00084334" w:rsidRDefault="00F20B6D" w:rsidP="003D4C03">
            <w:pPr>
              <w:jc w:val="center"/>
              <w:rPr>
                <w:rFonts w:asciiTheme="majorHAnsi" w:hAnsiTheme="majorHAnsi" w:cstheme="majorHAnsi"/>
                <w:b/>
                <w:color w:val="002060"/>
              </w:rPr>
            </w:pPr>
          </w:p>
        </w:tc>
        <w:tc>
          <w:tcPr>
            <w:tcW w:w="3558" w:type="dxa"/>
            <w:vMerge/>
            <w:vAlign w:val="center"/>
          </w:tcPr>
          <w:p w14:paraId="70E86E7C" w14:textId="77777777" w:rsidR="00F20B6D" w:rsidRPr="00084334" w:rsidRDefault="00F20B6D" w:rsidP="003D4C03">
            <w:pPr>
              <w:jc w:val="center"/>
              <w:rPr>
                <w:rFonts w:asciiTheme="majorHAnsi" w:hAnsiTheme="majorHAnsi" w:cstheme="majorHAnsi"/>
                <w:b/>
                <w:color w:val="002060"/>
              </w:rPr>
            </w:pPr>
          </w:p>
        </w:tc>
        <w:tc>
          <w:tcPr>
            <w:tcW w:w="3558" w:type="dxa"/>
            <w:vMerge/>
          </w:tcPr>
          <w:p w14:paraId="074943A7" w14:textId="77777777" w:rsidR="00E00907" w:rsidRDefault="00E00907"/>
        </w:tc>
        <w:tc>
          <w:tcPr>
            <w:tcW w:w="3558" w:type="dxa"/>
            <w:vMerge/>
          </w:tcPr>
          <w:p w14:paraId="4C01B86F" w14:textId="77777777" w:rsidR="00E00907" w:rsidRDefault="00E00907"/>
        </w:tc>
        <w:tc>
          <w:tcPr>
            <w:tcW w:w="3558" w:type="dxa"/>
            <w:vMerge/>
            <w:vAlign w:val="center"/>
          </w:tcPr>
          <w:p w14:paraId="1FE38B8D" w14:textId="77777777" w:rsidR="00F20B6D" w:rsidRPr="00084334" w:rsidRDefault="00F20B6D" w:rsidP="003D4C03">
            <w:pPr>
              <w:jc w:val="center"/>
              <w:rPr>
                <w:rFonts w:asciiTheme="majorHAnsi" w:hAnsiTheme="majorHAnsi" w:cstheme="majorHAnsi"/>
                <w:b/>
                <w:color w:val="002060"/>
              </w:rPr>
            </w:pPr>
          </w:p>
        </w:tc>
      </w:tr>
      <w:tr w:rsidR="00952CB7" w:rsidRPr="00084334" w14:paraId="311F8E2C" w14:textId="77777777" w:rsidTr="5A945A24">
        <w:trPr>
          <w:cantSplit/>
          <w:trHeight w:val="4535"/>
        </w:trPr>
        <w:tc>
          <w:tcPr>
            <w:tcW w:w="320" w:type="dxa"/>
            <w:vMerge w:val="restart"/>
            <w:tcBorders>
              <w:top w:val="single" w:sz="4" w:space="0" w:color="auto"/>
            </w:tcBorders>
            <w:shd w:val="clear" w:color="auto" w:fill="002060"/>
            <w:textDirection w:val="btLr"/>
            <w:vAlign w:val="center"/>
          </w:tcPr>
          <w:p w14:paraId="3B27A98F" w14:textId="77777777" w:rsidR="00952CB7" w:rsidRPr="006E275D" w:rsidRDefault="00952CB7" w:rsidP="00952CB7">
            <w:pPr>
              <w:ind w:left="113" w:right="113"/>
              <w:jc w:val="center"/>
              <w:rPr>
                <w:rFonts w:asciiTheme="majorHAnsi" w:hAnsiTheme="majorHAnsi" w:cstheme="majorHAnsi"/>
                <w:b/>
                <w:color w:val="FFFFFF" w:themeColor="background1"/>
                <w:sz w:val="36"/>
                <w:szCs w:val="36"/>
              </w:rPr>
            </w:pPr>
            <w:r>
              <w:rPr>
                <w:rFonts w:asciiTheme="majorHAnsi" w:hAnsiTheme="majorHAnsi" w:cstheme="majorHAnsi"/>
                <w:b/>
                <w:color w:val="FFFFFF" w:themeColor="background1"/>
                <w:sz w:val="36"/>
                <w:szCs w:val="36"/>
              </w:rPr>
              <w:t>Year 9</w:t>
            </w:r>
          </w:p>
          <w:p w14:paraId="7BA09EB3" w14:textId="2DECC512" w:rsidR="00952CB7" w:rsidRPr="006E275D" w:rsidRDefault="00952CB7" w:rsidP="7ABE53E0">
            <w:pPr>
              <w:ind w:right="113"/>
              <w:jc w:val="center"/>
              <w:rPr>
                <w:rFonts w:asciiTheme="majorHAnsi" w:hAnsiTheme="majorHAnsi" w:cstheme="majorBidi"/>
                <w:b/>
                <w:bCs/>
                <w:color w:val="FFFFFF" w:themeColor="background1"/>
                <w:sz w:val="36"/>
                <w:szCs w:val="36"/>
              </w:rPr>
            </w:pPr>
          </w:p>
        </w:tc>
        <w:tc>
          <w:tcPr>
            <w:tcW w:w="435" w:type="dxa"/>
            <w:tcBorders>
              <w:top w:val="single" w:sz="4" w:space="0" w:color="auto"/>
            </w:tcBorders>
            <w:shd w:val="clear" w:color="auto" w:fill="F2F2F2" w:themeFill="background1" w:themeFillShade="F2"/>
            <w:textDirection w:val="btLr"/>
            <w:vAlign w:val="center"/>
          </w:tcPr>
          <w:p w14:paraId="5BF52B5E" w14:textId="77777777" w:rsidR="00952CB7" w:rsidRPr="00084334" w:rsidRDefault="00952CB7" w:rsidP="00952CB7">
            <w:pPr>
              <w:ind w:left="113" w:right="113"/>
              <w:jc w:val="center"/>
              <w:rPr>
                <w:rFonts w:asciiTheme="majorHAnsi" w:hAnsiTheme="majorHAnsi" w:cstheme="majorHAnsi"/>
              </w:rPr>
            </w:pPr>
            <w:r w:rsidRPr="00084334">
              <w:rPr>
                <w:rFonts w:asciiTheme="majorHAnsi" w:hAnsiTheme="majorHAnsi" w:cstheme="majorHAnsi"/>
              </w:rPr>
              <w:t>Unit description</w:t>
            </w:r>
          </w:p>
        </w:tc>
        <w:tc>
          <w:tcPr>
            <w:tcW w:w="3558" w:type="dxa"/>
            <w:tcBorders>
              <w:right w:val="single" w:sz="4" w:space="0" w:color="000000" w:themeColor="text1"/>
            </w:tcBorders>
            <w:shd w:val="clear" w:color="auto" w:fill="DEEAF6" w:themeFill="accent1" w:themeFillTint="33"/>
          </w:tcPr>
          <w:p w14:paraId="678D962E" w14:textId="77777777" w:rsidR="00952CB7" w:rsidRPr="00711022" w:rsidRDefault="00952CB7" w:rsidP="00952CB7">
            <w:pPr>
              <w:rPr>
                <w:rFonts w:asciiTheme="majorHAnsi" w:hAnsiTheme="majorHAnsi" w:cstheme="majorHAnsi"/>
                <w:b/>
                <w:sz w:val="20"/>
                <w:szCs w:val="20"/>
                <w:u w:val="single"/>
              </w:rPr>
            </w:pPr>
            <w:r w:rsidRPr="00711022">
              <w:rPr>
                <w:rFonts w:asciiTheme="majorHAnsi" w:hAnsiTheme="majorHAnsi" w:cstheme="majorHAnsi"/>
                <w:b/>
                <w:sz w:val="20"/>
                <w:szCs w:val="20"/>
                <w:u w:val="single"/>
              </w:rPr>
              <w:t>Knowledge</w:t>
            </w:r>
          </w:p>
          <w:p w14:paraId="3AD351BD" w14:textId="55042B11" w:rsidR="518DB951" w:rsidRDefault="518DB951" w:rsidP="2C616B1E">
            <w:pPr>
              <w:rPr>
                <w:rFonts w:asciiTheme="majorHAnsi" w:hAnsiTheme="majorHAnsi" w:cstheme="majorBidi"/>
                <w:sz w:val="20"/>
                <w:szCs w:val="20"/>
              </w:rPr>
            </w:pPr>
            <w:r w:rsidRPr="2C616B1E">
              <w:rPr>
                <w:rFonts w:asciiTheme="majorHAnsi" w:hAnsiTheme="majorHAnsi" w:cstheme="majorBidi"/>
                <w:sz w:val="20"/>
                <w:szCs w:val="20"/>
                <w:highlight w:val="cyan"/>
              </w:rPr>
              <w:t>Health &amp; Safety</w:t>
            </w:r>
            <w:r w:rsidRPr="2C616B1E">
              <w:rPr>
                <w:rFonts w:asciiTheme="majorHAnsi" w:hAnsiTheme="majorHAnsi" w:cstheme="majorBidi"/>
                <w:sz w:val="20"/>
                <w:szCs w:val="20"/>
              </w:rPr>
              <w:t xml:space="preserve"> in the Workshop</w:t>
            </w:r>
          </w:p>
          <w:p w14:paraId="20B55006" w14:textId="77777777" w:rsidR="00952CB7" w:rsidRPr="00711022" w:rsidRDefault="00952CB7" w:rsidP="00952CB7">
            <w:pPr>
              <w:rPr>
                <w:rFonts w:asciiTheme="majorHAnsi" w:hAnsiTheme="majorHAnsi" w:cstheme="majorHAnsi"/>
                <w:sz w:val="20"/>
                <w:szCs w:val="20"/>
              </w:rPr>
            </w:pPr>
            <w:r w:rsidRPr="00711022">
              <w:rPr>
                <w:rFonts w:asciiTheme="majorHAnsi" w:hAnsiTheme="majorHAnsi" w:cstheme="majorHAnsi"/>
                <w:sz w:val="20"/>
                <w:szCs w:val="20"/>
              </w:rPr>
              <w:t>Contextual awareness</w:t>
            </w:r>
          </w:p>
          <w:p w14:paraId="66CBC201" w14:textId="2749AE6E" w:rsidR="00952CB7" w:rsidRDefault="00952CB7" w:rsidP="00952CB7">
            <w:pPr>
              <w:rPr>
                <w:rFonts w:asciiTheme="majorHAnsi" w:hAnsiTheme="majorHAnsi" w:cstheme="majorHAnsi"/>
                <w:sz w:val="20"/>
                <w:szCs w:val="20"/>
              </w:rPr>
            </w:pPr>
            <w:r w:rsidRPr="00D94E27">
              <w:rPr>
                <w:rFonts w:asciiTheme="majorHAnsi" w:hAnsiTheme="majorHAnsi" w:cstheme="majorHAnsi"/>
                <w:sz w:val="20"/>
                <w:szCs w:val="20"/>
                <w:highlight w:val="cyan"/>
              </w:rPr>
              <w:t>Brief &amp; Specification</w:t>
            </w:r>
          </w:p>
          <w:p w14:paraId="62EF3CF2" w14:textId="510B8D4F" w:rsidR="003F735C" w:rsidRPr="00711022" w:rsidRDefault="003F735C" w:rsidP="00952CB7">
            <w:pPr>
              <w:rPr>
                <w:rFonts w:asciiTheme="majorHAnsi" w:hAnsiTheme="majorHAnsi" w:cstheme="majorHAnsi"/>
                <w:sz w:val="20"/>
                <w:szCs w:val="20"/>
              </w:rPr>
            </w:pPr>
            <w:r>
              <w:rPr>
                <w:rFonts w:asciiTheme="majorHAnsi" w:hAnsiTheme="majorHAnsi" w:cstheme="majorHAnsi"/>
                <w:sz w:val="20"/>
                <w:szCs w:val="20"/>
              </w:rPr>
              <w:t>The work of other desi</w:t>
            </w:r>
            <w:r w:rsidR="009D79E0">
              <w:rPr>
                <w:rFonts w:asciiTheme="majorHAnsi" w:hAnsiTheme="majorHAnsi" w:cstheme="majorHAnsi"/>
                <w:sz w:val="20"/>
                <w:szCs w:val="20"/>
              </w:rPr>
              <w:t>gners</w:t>
            </w:r>
          </w:p>
          <w:p w14:paraId="31DE99AC" w14:textId="1F10405B" w:rsidR="00952CB7" w:rsidRPr="00711022" w:rsidRDefault="00952CB7" w:rsidP="00952CB7">
            <w:pPr>
              <w:rPr>
                <w:rFonts w:asciiTheme="majorHAnsi" w:hAnsiTheme="majorHAnsi" w:cstheme="majorHAnsi"/>
                <w:sz w:val="20"/>
                <w:szCs w:val="20"/>
              </w:rPr>
            </w:pPr>
            <w:r w:rsidRPr="00711022">
              <w:rPr>
                <w:rFonts w:asciiTheme="majorHAnsi" w:hAnsiTheme="majorHAnsi" w:cstheme="majorHAnsi"/>
                <w:sz w:val="20"/>
                <w:szCs w:val="20"/>
              </w:rPr>
              <w:t>Idea Development</w:t>
            </w:r>
          </w:p>
          <w:p w14:paraId="43BA383F" w14:textId="77777777" w:rsidR="00952CB7" w:rsidRPr="00711022" w:rsidRDefault="00952CB7" w:rsidP="00952CB7">
            <w:pPr>
              <w:rPr>
                <w:rFonts w:asciiTheme="majorHAnsi" w:hAnsiTheme="majorHAnsi" w:cstheme="majorHAnsi"/>
                <w:sz w:val="20"/>
                <w:szCs w:val="20"/>
              </w:rPr>
            </w:pPr>
            <w:r w:rsidRPr="00885CA4">
              <w:rPr>
                <w:rFonts w:asciiTheme="majorHAnsi" w:hAnsiTheme="majorHAnsi" w:cstheme="majorHAnsi"/>
                <w:sz w:val="20"/>
                <w:szCs w:val="20"/>
                <w:highlight w:val="cyan"/>
              </w:rPr>
              <w:t>Evaluating</w:t>
            </w:r>
            <w:r w:rsidRPr="00711022">
              <w:rPr>
                <w:rFonts w:asciiTheme="majorHAnsi" w:hAnsiTheme="majorHAnsi" w:cstheme="majorHAnsi"/>
                <w:sz w:val="20"/>
                <w:szCs w:val="20"/>
              </w:rPr>
              <w:t xml:space="preserve"> against success criteria (i.e. specification)</w:t>
            </w:r>
          </w:p>
          <w:p w14:paraId="5A0C9DC7" w14:textId="77777777" w:rsidR="00952CB7" w:rsidRPr="00711022" w:rsidRDefault="00952CB7" w:rsidP="00952CB7">
            <w:pPr>
              <w:rPr>
                <w:rFonts w:asciiTheme="majorHAnsi" w:hAnsiTheme="majorHAnsi" w:cstheme="majorHAnsi"/>
                <w:sz w:val="20"/>
                <w:szCs w:val="20"/>
              </w:rPr>
            </w:pPr>
          </w:p>
          <w:p w14:paraId="310DD3C7" w14:textId="77777777" w:rsidR="00952CB7" w:rsidRPr="00711022" w:rsidRDefault="00952CB7" w:rsidP="00952CB7">
            <w:pPr>
              <w:rPr>
                <w:rFonts w:asciiTheme="majorHAnsi" w:hAnsiTheme="majorHAnsi" w:cstheme="majorHAnsi"/>
                <w:b/>
                <w:sz w:val="20"/>
                <w:szCs w:val="20"/>
                <w:u w:val="single"/>
              </w:rPr>
            </w:pPr>
            <w:r w:rsidRPr="00711022">
              <w:rPr>
                <w:rFonts w:asciiTheme="majorHAnsi" w:hAnsiTheme="majorHAnsi" w:cstheme="majorHAnsi"/>
                <w:b/>
                <w:sz w:val="20"/>
                <w:szCs w:val="20"/>
                <w:u w:val="single"/>
              </w:rPr>
              <w:t>Skills</w:t>
            </w:r>
          </w:p>
          <w:p w14:paraId="7A825620" w14:textId="125C0987" w:rsidR="00952CB7" w:rsidRPr="00711022" w:rsidRDefault="66EE1B72" w:rsidP="2C616B1E">
            <w:pPr>
              <w:rPr>
                <w:rFonts w:asciiTheme="majorHAnsi" w:hAnsiTheme="majorHAnsi" w:cstheme="majorBidi"/>
                <w:sz w:val="20"/>
                <w:szCs w:val="20"/>
                <w:highlight w:val="cyan"/>
              </w:rPr>
            </w:pPr>
            <w:r w:rsidRPr="2C616B1E">
              <w:rPr>
                <w:rFonts w:asciiTheme="majorHAnsi" w:hAnsiTheme="majorHAnsi" w:cstheme="majorBidi"/>
                <w:sz w:val="20"/>
                <w:szCs w:val="20"/>
              </w:rPr>
              <w:t>Shaping plastics</w:t>
            </w:r>
          </w:p>
          <w:p w14:paraId="24F4F439" w14:textId="17C14139" w:rsidR="66EE1B72" w:rsidRDefault="66EE1B72" w:rsidP="2C616B1E">
            <w:pPr>
              <w:rPr>
                <w:rFonts w:asciiTheme="majorHAnsi" w:hAnsiTheme="majorHAnsi" w:cstheme="majorBidi"/>
                <w:sz w:val="20"/>
                <w:szCs w:val="20"/>
                <w:highlight w:val="cyan"/>
              </w:rPr>
            </w:pPr>
            <w:r w:rsidRPr="2C616B1E">
              <w:rPr>
                <w:rFonts w:asciiTheme="majorHAnsi" w:hAnsiTheme="majorHAnsi" w:cstheme="majorBidi"/>
                <w:sz w:val="20"/>
                <w:szCs w:val="20"/>
              </w:rPr>
              <w:t>Laser cutting</w:t>
            </w:r>
          </w:p>
          <w:p w14:paraId="2CA3B331" w14:textId="66F60782" w:rsidR="00952CB7" w:rsidRPr="00711022" w:rsidRDefault="1F0F05C8" w:rsidP="2C616B1E">
            <w:pPr>
              <w:rPr>
                <w:rFonts w:asciiTheme="majorHAnsi" w:hAnsiTheme="majorHAnsi" w:cstheme="majorBidi"/>
                <w:sz w:val="20"/>
                <w:szCs w:val="20"/>
              </w:rPr>
            </w:pPr>
            <w:r w:rsidRPr="2C616B1E">
              <w:rPr>
                <w:rFonts w:asciiTheme="majorHAnsi" w:hAnsiTheme="majorHAnsi" w:cstheme="majorBidi"/>
                <w:sz w:val="20"/>
                <w:szCs w:val="20"/>
              </w:rPr>
              <w:t xml:space="preserve">Independent </w:t>
            </w:r>
            <w:r w:rsidRPr="2C616B1E">
              <w:rPr>
                <w:rFonts w:asciiTheme="majorHAnsi" w:hAnsiTheme="majorHAnsi" w:cstheme="majorBidi"/>
                <w:sz w:val="20"/>
                <w:szCs w:val="20"/>
                <w:highlight w:val="cyan"/>
              </w:rPr>
              <w:t>practical approaches</w:t>
            </w:r>
            <w:r w:rsidR="0A9C4D7E" w:rsidRPr="2C616B1E">
              <w:rPr>
                <w:rFonts w:asciiTheme="majorHAnsi" w:hAnsiTheme="majorHAnsi" w:cstheme="majorBidi"/>
                <w:sz w:val="20"/>
                <w:szCs w:val="20"/>
              </w:rPr>
              <w:t xml:space="preserve"> using a wide range of practical processes</w:t>
            </w:r>
            <w:r w:rsidR="6A1BA437" w:rsidRPr="2C616B1E">
              <w:rPr>
                <w:rFonts w:asciiTheme="majorHAnsi" w:hAnsiTheme="majorHAnsi" w:cstheme="majorBidi"/>
                <w:sz w:val="20"/>
                <w:szCs w:val="20"/>
              </w:rPr>
              <w:t xml:space="preserve"> and assembly methods</w:t>
            </w:r>
          </w:p>
          <w:p w14:paraId="1F1E35DF" w14:textId="77777777" w:rsidR="00A5080C" w:rsidRPr="00711022" w:rsidRDefault="00A5080C" w:rsidP="00952CB7">
            <w:pPr>
              <w:rPr>
                <w:rFonts w:asciiTheme="majorHAnsi" w:hAnsiTheme="majorHAnsi" w:cstheme="majorHAnsi"/>
                <w:sz w:val="20"/>
                <w:szCs w:val="20"/>
              </w:rPr>
            </w:pPr>
          </w:p>
          <w:p w14:paraId="65056208" w14:textId="77777777" w:rsidR="00A5080C" w:rsidRPr="00711022" w:rsidRDefault="00A5080C" w:rsidP="00A5080C">
            <w:pPr>
              <w:rPr>
                <w:rFonts w:asciiTheme="majorHAnsi" w:hAnsiTheme="majorHAnsi" w:cstheme="majorHAnsi"/>
                <w:sz w:val="20"/>
                <w:szCs w:val="20"/>
              </w:rPr>
            </w:pPr>
            <w:r w:rsidRPr="00711022">
              <w:rPr>
                <w:rFonts w:asciiTheme="majorHAnsi" w:hAnsiTheme="majorHAnsi" w:cstheme="majorHAnsi"/>
                <w:b/>
                <w:sz w:val="20"/>
                <w:szCs w:val="20"/>
                <w:u w:val="single"/>
              </w:rPr>
              <w:t>Reading Activity</w:t>
            </w:r>
          </w:p>
          <w:p w14:paraId="1A8ECBB0" w14:textId="77777777" w:rsidR="00A5080C" w:rsidRPr="00711022" w:rsidRDefault="00A5080C" w:rsidP="00A5080C">
            <w:pPr>
              <w:rPr>
                <w:rFonts w:asciiTheme="majorHAnsi" w:hAnsiTheme="majorHAnsi" w:cstheme="majorHAnsi"/>
                <w:sz w:val="20"/>
                <w:szCs w:val="20"/>
              </w:rPr>
            </w:pPr>
            <w:r w:rsidRPr="00711022">
              <w:rPr>
                <w:rFonts w:asciiTheme="majorHAnsi" w:hAnsiTheme="majorHAnsi" w:cstheme="majorHAnsi"/>
                <w:sz w:val="20"/>
                <w:szCs w:val="20"/>
              </w:rPr>
              <w:t xml:space="preserve">Crowdfunding and its potential benefits and limitations. </w:t>
            </w:r>
          </w:p>
        </w:tc>
        <w:tc>
          <w:tcPr>
            <w:tcW w:w="3558" w:type="dxa"/>
            <w:tcBorders>
              <w:left w:val="single" w:sz="4" w:space="0" w:color="000000" w:themeColor="text1"/>
              <w:right w:val="single" w:sz="4" w:space="0" w:color="000000" w:themeColor="text1"/>
            </w:tcBorders>
          </w:tcPr>
          <w:p w14:paraId="57A73E35" w14:textId="77777777" w:rsidR="00972D6F" w:rsidRPr="00711022" w:rsidRDefault="00972D6F" w:rsidP="00972D6F">
            <w:pPr>
              <w:rPr>
                <w:rFonts w:asciiTheme="majorHAnsi" w:hAnsiTheme="majorHAnsi" w:cstheme="majorHAnsi"/>
                <w:b/>
                <w:sz w:val="20"/>
                <w:szCs w:val="20"/>
                <w:u w:val="single"/>
              </w:rPr>
            </w:pPr>
            <w:r w:rsidRPr="00711022">
              <w:rPr>
                <w:rFonts w:asciiTheme="majorHAnsi" w:hAnsiTheme="majorHAnsi" w:cstheme="majorHAnsi"/>
                <w:b/>
                <w:sz w:val="20"/>
                <w:szCs w:val="20"/>
                <w:u w:val="single"/>
              </w:rPr>
              <w:t>Knowledge</w:t>
            </w:r>
          </w:p>
          <w:p w14:paraId="460A58E3" w14:textId="77777777" w:rsidR="00972D6F" w:rsidRPr="00711022" w:rsidRDefault="00972D6F" w:rsidP="00972D6F">
            <w:pPr>
              <w:rPr>
                <w:rFonts w:asciiTheme="majorHAnsi" w:hAnsiTheme="majorHAnsi" w:cstheme="majorHAnsi"/>
                <w:sz w:val="20"/>
                <w:szCs w:val="20"/>
              </w:rPr>
            </w:pPr>
            <w:r w:rsidRPr="00627D13">
              <w:rPr>
                <w:rFonts w:asciiTheme="majorHAnsi" w:hAnsiTheme="majorHAnsi" w:cstheme="majorHAnsi"/>
                <w:sz w:val="20"/>
                <w:szCs w:val="20"/>
                <w:highlight w:val="cyan"/>
              </w:rPr>
              <w:t>Health and Safety</w:t>
            </w:r>
            <w:r w:rsidRPr="00711022">
              <w:rPr>
                <w:rFonts w:asciiTheme="majorHAnsi" w:hAnsiTheme="majorHAnsi" w:cstheme="majorHAnsi"/>
                <w:sz w:val="20"/>
                <w:szCs w:val="20"/>
              </w:rPr>
              <w:t xml:space="preserve"> in the Textiles room</w:t>
            </w:r>
          </w:p>
          <w:p w14:paraId="1600C9F2" w14:textId="72337767" w:rsidR="00972D6F" w:rsidRPr="00711022" w:rsidRDefault="194038D1" w:rsidP="00972D6F">
            <w:r w:rsidRPr="5A945A24">
              <w:rPr>
                <w:rFonts w:asciiTheme="majorHAnsi" w:hAnsiTheme="majorHAnsi" w:cstheme="majorBidi"/>
                <w:sz w:val="20"/>
                <w:szCs w:val="20"/>
              </w:rPr>
              <w:t>Risk Assessments</w:t>
            </w:r>
          </w:p>
          <w:p w14:paraId="41801E1F" w14:textId="61A2BDD2" w:rsidR="194038D1" w:rsidRDefault="194038D1" w:rsidP="5A945A24">
            <w:pPr>
              <w:rPr>
                <w:rFonts w:asciiTheme="majorHAnsi" w:hAnsiTheme="majorHAnsi" w:cstheme="majorBidi"/>
                <w:sz w:val="20"/>
                <w:szCs w:val="20"/>
                <w:highlight w:val="cyan"/>
              </w:rPr>
            </w:pPr>
            <w:r w:rsidRPr="5A945A24">
              <w:rPr>
                <w:rFonts w:asciiTheme="majorHAnsi" w:hAnsiTheme="majorHAnsi" w:cstheme="majorBidi"/>
                <w:sz w:val="20"/>
                <w:szCs w:val="20"/>
                <w:highlight w:val="cyan"/>
              </w:rPr>
              <w:t>Flowcharts</w:t>
            </w:r>
          </w:p>
          <w:p w14:paraId="7FBD5A8F" w14:textId="0CFE191C" w:rsidR="194038D1" w:rsidRDefault="194038D1">
            <w:r w:rsidRPr="5A945A24">
              <w:rPr>
                <w:rFonts w:asciiTheme="majorHAnsi" w:hAnsiTheme="majorHAnsi" w:cstheme="majorBidi"/>
                <w:sz w:val="20"/>
                <w:szCs w:val="20"/>
              </w:rPr>
              <w:t>Evaluating</w:t>
            </w:r>
          </w:p>
          <w:p w14:paraId="2E095F7E" w14:textId="77777777" w:rsidR="00972D6F" w:rsidRPr="00711022" w:rsidRDefault="00972D6F" w:rsidP="00972D6F">
            <w:pPr>
              <w:rPr>
                <w:rFonts w:asciiTheme="majorHAnsi" w:hAnsiTheme="majorHAnsi" w:cstheme="majorHAnsi"/>
                <w:sz w:val="20"/>
                <w:szCs w:val="20"/>
              </w:rPr>
            </w:pPr>
          </w:p>
          <w:p w14:paraId="1CF47E52" w14:textId="62C3481A" w:rsidR="00972D6F" w:rsidRPr="00711022" w:rsidRDefault="00972D6F" w:rsidP="00972D6F">
            <w:pPr>
              <w:rPr>
                <w:rFonts w:asciiTheme="majorHAnsi" w:hAnsiTheme="majorHAnsi" w:cstheme="majorHAnsi"/>
                <w:b/>
                <w:sz w:val="20"/>
                <w:szCs w:val="20"/>
                <w:u w:val="single"/>
              </w:rPr>
            </w:pPr>
            <w:r w:rsidRPr="00711022">
              <w:rPr>
                <w:rFonts w:asciiTheme="majorHAnsi" w:hAnsiTheme="majorHAnsi" w:cstheme="majorHAnsi"/>
                <w:b/>
                <w:sz w:val="20"/>
                <w:szCs w:val="20"/>
                <w:u w:val="single"/>
              </w:rPr>
              <w:t>Skills</w:t>
            </w:r>
          </w:p>
          <w:p w14:paraId="6A9EDCD0" w14:textId="77777777" w:rsidR="00972D6F" w:rsidRPr="00711022" w:rsidRDefault="00972D6F" w:rsidP="00972D6F">
            <w:pPr>
              <w:rPr>
                <w:rFonts w:asciiTheme="majorHAnsi" w:hAnsiTheme="majorHAnsi" w:cstheme="majorHAnsi"/>
                <w:sz w:val="20"/>
                <w:szCs w:val="20"/>
              </w:rPr>
            </w:pPr>
            <w:r w:rsidRPr="00711022">
              <w:rPr>
                <w:rFonts w:asciiTheme="majorHAnsi" w:hAnsiTheme="majorHAnsi" w:cstheme="majorHAnsi"/>
                <w:sz w:val="20"/>
                <w:szCs w:val="20"/>
              </w:rPr>
              <w:t xml:space="preserve">Advanced </w:t>
            </w:r>
            <w:r w:rsidRPr="00627D13">
              <w:rPr>
                <w:rFonts w:asciiTheme="majorHAnsi" w:hAnsiTheme="majorHAnsi" w:cstheme="majorHAnsi"/>
                <w:sz w:val="20"/>
                <w:szCs w:val="20"/>
                <w:highlight w:val="cyan"/>
              </w:rPr>
              <w:t>sewing machine skills</w:t>
            </w:r>
            <w:r w:rsidRPr="00711022">
              <w:rPr>
                <w:rFonts w:asciiTheme="majorHAnsi" w:hAnsiTheme="majorHAnsi" w:cstheme="majorHAnsi"/>
                <w:sz w:val="20"/>
                <w:szCs w:val="20"/>
              </w:rPr>
              <w:t xml:space="preserve"> </w:t>
            </w:r>
          </w:p>
          <w:p w14:paraId="6B8A0D46" w14:textId="77777777" w:rsidR="00972D6F" w:rsidRPr="00711022" w:rsidRDefault="00972D6F" w:rsidP="00972D6F">
            <w:pPr>
              <w:rPr>
                <w:rFonts w:asciiTheme="majorHAnsi" w:hAnsiTheme="majorHAnsi" w:cstheme="majorHAnsi"/>
                <w:sz w:val="20"/>
                <w:szCs w:val="20"/>
              </w:rPr>
            </w:pPr>
            <w:r w:rsidRPr="00711022">
              <w:rPr>
                <w:rFonts w:asciiTheme="majorHAnsi" w:hAnsiTheme="majorHAnsi" w:cstheme="majorHAnsi"/>
                <w:sz w:val="20"/>
                <w:szCs w:val="20"/>
              </w:rPr>
              <w:t xml:space="preserve">Using a sewing machine to </w:t>
            </w:r>
            <w:r w:rsidRPr="00627D13">
              <w:rPr>
                <w:rFonts w:asciiTheme="majorHAnsi" w:hAnsiTheme="majorHAnsi" w:cstheme="majorHAnsi"/>
                <w:sz w:val="20"/>
                <w:szCs w:val="20"/>
                <w:highlight w:val="cyan"/>
              </w:rPr>
              <w:t>construct a garment</w:t>
            </w:r>
            <w:r w:rsidRPr="00711022">
              <w:rPr>
                <w:rFonts w:asciiTheme="majorHAnsi" w:hAnsiTheme="majorHAnsi" w:cstheme="majorHAnsi"/>
                <w:sz w:val="20"/>
                <w:szCs w:val="20"/>
              </w:rPr>
              <w:t xml:space="preserve"> </w:t>
            </w:r>
          </w:p>
          <w:p w14:paraId="2A2C1DFB" w14:textId="77777777" w:rsidR="00972D6F" w:rsidRPr="00627D13" w:rsidRDefault="00972D6F" w:rsidP="00972D6F">
            <w:pPr>
              <w:rPr>
                <w:rFonts w:asciiTheme="majorHAnsi" w:hAnsiTheme="majorHAnsi" w:cstheme="majorHAnsi"/>
                <w:sz w:val="20"/>
                <w:szCs w:val="20"/>
                <w:highlight w:val="cyan"/>
              </w:rPr>
            </w:pPr>
            <w:r w:rsidRPr="00627D13">
              <w:rPr>
                <w:rFonts w:asciiTheme="majorHAnsi" w:hAnsiTheme="majorHAnsi" w:cstheme="majorHAnsi"/>
                <w:sz w:val="20"/>
                <w:szCs w:val="20"/>
                <w:highlight w:val="cyan"/>
              </w:rPr>
              <w:t>Finishing a garment.</w:t>
            </w:r>
          </w:p>
          <w:p w14:paraId="79870138" w14:textId="48581681" w:rsidR="00972D6F" w:rsidRPr="00711022" w:rsidRDefault="77A131E3" w:rsidP="5A945A24">
            <w:pPr>
              <w:rPr>
                <w:rFonts w:asciiTheme="majorHAnsi" w:hAnsiTheme="majorHAnsi" w:cstheme="majorBidi"/>
                <w:sz w:val="20"/>
                <w:szCs w:val="20"/>
              </w:rPr>
            </w:pPr>
            <w:r w:rsidRPr="5A945A24">
              <w:rPr>
                <w:rFonts w:asciiTheme="majorHAnsi" w:hAnsiTheme="majorHAnsi" w:cstheme="majorBidi"/>
                <w:sz w:val="20"/>
                <w:szCs w:val="20"/>
              </w:rPr>
              <w:t>No waste patterns</w:t>
            </w:r>
          </w:p>
          <w:p w14:paraId="0E87BD4E" w14:textId="21243127" w:rsidR="77A131E3" w:rsidRDefault="77A131E3" w:rsidP="5A945A24">
            <w:pPr>
              <w:rPr>
                <w:rFonts w:asciiTheme="majorHAnsi" w:hAnsiTheme="majorHAnsi" w:cstheme="majorBidi"/>
                <w:sz w:val="20"/>
                <w:szCs w:val="20"/>
              </w:rPr>
            </w:pPr>
            <w:r w:rsidRPr="5A945A24">
              <w:rPr>
                <w:rFonts w:asciiTheme="majorHAnsi" w:hAnsiTheme="majorHAnsi" w:cstheme="majorBidi"/>
                <w:sz w:val="20"/>
                <w:szCs w:val="20"/>
              </w:rPr>
              <w:t>Overlocker</w:t>
            </w:r>
          </w:p>
          <w:p w14:paraId="72B89DFC" w14:textId="77777777" w:rsidR="00972D6F" w:rsidRPr="00711022" w:rsidRDefault="00972D6F" w:rsidP="00972D6F">
            <w:pPr>
              <w:rPr>
                <w:rFonts w:asciiTheme="majorHAnsi" w:hAnsiTheme="majorHAnsi" w:cstheme="majorHAnsi"/>
                <w:sz w:val="20"/>
                <w:szCs w:val="20"/>
              </w:rPr>
            </w:pPr>
          </w:p>
          <w:p w14:paraId="02E8076F" w14:textId="4D5AF79B" w:rsidR="00972D6F" w:rsidRPr="00711022" w:rsidRDefault="00972D6F" w:rsidP="00972D6F">
            <w:pPr>
              <w:rPr>
                <w:rFonts w:asciiTheme="majorHAnsi" w:hAnsiTheme="majorHAnsi" w:cstheme="majorHAnsi"/>
                <w:sz w:val="20"/>
                <w:szCs w:val="20"/>
              </w:rPr>
            </w:pPr>
            <w:r w:rsidRPr="00711022">
              <w:rPr>
                <w:rFonts w:asciiTheme="majorHAnsi" w:hAnsiTheme="majorHAnsi" w:cstheme="majorHAnsi"/>
                <w:b/>
                <w:sz w:val="20"/>
                <w:szCs w:val="20"/>
                <w:u w:val="single"/>
              </w:rPr>
              <w:t>Reading Activity</w:t>
            </w:r>
          </w:p>
          <w:p w14:paraId="23A0E345" w14:textId="1A71F136" w:rsidR="00952CB7" w:rsidRPr="00711022" w:rsidRDefault="00972D6F" w:rsidP="00972D6F">
            <w:pPr>
              <w:rPr>
                <w:rFonts w:asciiTheme="majorHAnsi" w:hAnsiTheme="majorHAnsi" w:cstheme="majorHAnsi"/>
                <w:sz w:val="20"/>
                <w:szCs w:val="20"/>
              </w:rPr>
            </w:pPr>
            <w:r w:rsidRPr="00711022">
              <w:rPr>
                <w:rFonts w:asciiTheme="majorHAnsi" w:hAnsiTheme="majorHAnsi" w:cstheme="majorHAnsi"/>
                <w:sz w:val="20"/>
                <w:szCs w:val="20"/>
              </w:rPr>
              <w:t>Fast Fashion</w:t>
            </w:r>
          </w:p>
        </w:tc>
        <w:tc>
          <w:tcPr>
            <w:tcW w:w="3558" w:type="dxa"/>
            <w:tcBorders>
              <w:left w:val="single" w:sz="4" w:space="0" w:color="000000" w:themeColor="text1"/>
              <w:right w:val="single" w:sz="4" w:space="0" w:color="000000" w:themeColor="text1"/>
            </w:tcBorders>
            <w:shd w:val="clear" w:color="auto" w:fill="DEEAF6" w:themeFill="accent1" w:themeFillTint="33"/>
          </w:tcPr>
          <w:p w14:paraId="6E3B99D1" w14:textId="77A9120D" w:rsidR="00D1558A" w:rsidRPr="00711022" w:rsidRDefault="00D1558A" w:rsidP="00D1558A">
            <w:pPr>
              <w:rPr>
                <w:rFonts w:asciiTheme="majorHAnsi" w:hAnsiTheme="majorHAnsi" w:cstheme="majorHAnsi"/>
                <w:b/>
                <w:sz w:val="20"/>
                <w:szCs w:val="20"/>
                <w:u w:val="single"/>
              </w:rPr>
            </w:pPr>
            <w:r w:rsidRPr="00711022">
              <w:rPr>
                <w:rFonts w:asciiTheme="majorHAnsi" w:hAnsiTheme="majorHAnsi" w:cstheme="majorHAnsi"/>
                <w:b/>
                <w:sz w:val="20"/>
                <w:szCs w:val="20"/>
                <w:u w:val="single"/>
              </w:rPr>
              <w:t>Knowledge</w:t>
            </w:r>
          </w:p>
          <w:p w14:paraId="7F88D943" w14:textId="77777777" w:rsidR="00D1558A" w:rsidRPr="00711022" w:rsidRDefault="00D1558A" w:rsidP="00D1558A">
            <w:pPr>
              <w:rPr>
                <w:rFonts w:asciiTheme="majorHAnsi" w:hAnsiTheme="majorHAnsi" w:cstheme="majorHAnsi"/>
                <w:sz w:val="20"/>
                <w:szCs w:val="20"/>
              </w:rPr>
            </w:pPr>
            <w:r w:rsidRPr="00711022">
              <w:rPr>
                <w:rFonts w:asciiTheme="majorHAnsi" w:hAnsiTheme="majorHAnsi" w:cstheme="majorHAnsi"/>
                <w:sz w:val="20"/>
                <w:szCs w:val="20"/>
              </w:rPr>
              <w:t>Methods of heat transfer.</w:t>
            </w:r>
          </w:p>
          <w:p w14:paraId="4003E6BC" w14:textId="77777777" w:rsidR="00D1558A" w:rsidRPr="00711022" w:rsidRDefault="00D1558A" w:rsidP="00D1558A">
            <w:pPr>
              <w:rPr>
                <w:rFonts w:asciiTheme="majorHAnsi" w:hAnsiTheme="majorHAnsi" w:cstheme="majorHAnsi"/>
                <w:sz w:val="20"/>
                <w:szCs w:val="20"/>
              </w:rPr>
            </w:pPr>
            <w:r w:rsidRPr="00711022">
              <w:rPr>
                <w:rFonts w:asciiTheme="majorHAnsi" w:hAnsiTheme="majorHAnsi" w:cstheme="majorHAnsi"/>
                <w:sz w:val="20"/>
                <w:szCs w:val="20"/>
              </w:rPr>
              <w:t>Reasons for cooking food.</w:t>
            </w:r>
          </w:p>
          <w:p w14:paraId="70B79CD3" w14:textId="77777777" w:rsidR="00D1558A" w:rsidRPr="00711022" w:rsidRDefault="00D1558A" w:rsidP="00D1558A">
            <w:pPr>
              <w:rPr>
                <w:rFonts w:asciiTheme="majorHAnsi" w:hAnsiTheme="majorHAnsi" w:cstheme="majorHAnsi"/>
                <w:sz w:val="20"/>
                <w:szCs w:val="20"/>
              </w:rPr>
            </w:pPr>
            <w:r w:rsidRPr="00711022">
              <w:rPr>
                <w:rFonts w:asciiTheme="majorHAnsi" w:hAnsiTheme="majorHAnsi" w:cstheme="majorHAnsi"/>
                <w:sz w:val="20"/>
                <w:szCs w:val="20"/>
              </w:rPr>
              <w:t>Recognising the functional properties of ingredients</w:t>
            </w:r>
          </w:p>
          <w:p w14:paraId="4F084562" w14:textId="77777777" w:rsidR="00D1558A" w:rsidRPr="00711022" w:rsidRDefault="00D1558A" w:rsidP="00D1558A">
            <w:pPr>
              <w:rPr>
                <w:rFonts w:asciiTheme="majorHAnsi" w:hAnsiTheme="majorHAnsi" w:cstheme="majorHAnsi"/>
                <w:sz w:val="20"/>
                <w:szCs w:val="20"/>
              </w:rPr>
            </w:pPr>
            <w:r w:rsidRPr="00711022">
              <w:rPr>
                <w:rFonts w:asciiTheme="majorHAnsi" w:hAnsiTheme="majorHAnsi" w:cstheme="majorHAnsi"/>
                <w:sz w:val="20"/>
                <w:szCs w:val="20"/>
              </w:rPr>
              <w:t>Fair testing (how to carry out)</w:t>
            </w:r>
          </w:p>
          <w:p w14:paraId="0B5AAED3" w14:textId="77777777" w:rsidR="00D1558A" w:rsidRPr="00711022" w:rsidRDefault="00D1558A" w:rsidP="00D1558A">
            <w:pPr>
              <w:rPr>
                <w:rFonts w:asciiTheme="majorHAnsi" w:hAnsiTheme="majorHAnsi" w:cstheme="majorHAnsi"/>
                <w:sz w:val="20"/>
                <w:szCs w:val="20"/>
              </w:rPr>
            </w:pPr>
            <w:r w:rsidRPr="00711022">
              <w:rPr>
                <w:rFonts w:asciiTheme="majorHAnsi" w:hAnsiTheme="majorHAnsi" w:cstheme="majorHAnsi"/>
                <w:sz w:val="20"/>
                <w:szCs w:val="20"/>
              </w:rPr>
              <w:t>Writing up a food science experiment</w:t>
            </w:r>
          </w:p>
          <w:p w14:paraId="3EB30C31" w14:textId="77777777" w:rsidR="00AD6070" w:rsidRDefault="00AD6070" w:rsidP="00D1558A">
            <w:pPr>
              <w:rPr>
                <w:rFonts w:asciiTheme="majorHAnsi" w:hAnsiTheme="majorHAnsi" w:cstheme="majorHAnsi"/>
                <w:sz w:val="20"/>
                <w:szCs w:val="20"/>
              </w:rPr>
            </w:pPr>
          </w:p>
          <w:p w14:paraId="30F18F8C" w14:textId="58408820" w:rsidR="00D1558A" w:rsidRPr="00711022" w:rsidRDefault="00D1558A" w:rsidP="00D1558A">
            <w:pPr>
              <w:rPr>
                <w:rFonts w:asciiTheme="majorHAnsi" w:hAnsiTheme="majorHAnsi" w:cstheme="majorHAnsi"/>
                <w:b/>
                <w:sz w:val="20"/>
                <w:szCs w:val="20"/>
                <w:u w:val="single"/>
              </w:rPr>
            </w:pPr>
            <w:r w:rsidRPr="00711022">
              <w:rPr>
                <w:rFonts w:asciiTheme="majorHAnsi" w:hAnsiTheme="majorHAnsi" w:cstheme="majorHAnsi"/>
                <w:b/>
                <w:sz w:val="20"/>
                <w:szCs w:val="20"/>
                <w:u w:val="single"/>
              </w:rPr>
              <w:t>Skills</w:t>
            </w:r>
          </w:p>
          <w:p w14:paraId="3E1CBEDB" w14:textId="77777777" w:rsidR="00D1558A" w:rsidRPr="00711022" w:rsidRDefault="00D1558A" w:rsidP="00D1558A">
            <w:pPr>
              <w:rPr>
                <w:rFonts w:asciiTheme="majorHAnsi" w:hAnsiTheme="majorHAnsi" w:cstheme="majorHAnsi"/>
                <w:sz w:val="20"/>
                <w:szCs w:val="20"/>
              </w:rPr>
            </w:pPr>
            <w:r w:rsidRPr="00711022">
              <w:rPr>
                <w:rFonts w:asciiTheme="majorHAnsi" w:hAnsiTheme="majorHAnsi" w:cstheme="majorHAnsi"/>
                <w:sz w:val="20"/>
                <w:szCs w:val="20"/>
              </w:rPr>
              <w:t>Judging sensory characteristics</w:t>
            </w:r>
          </w:p>
          <w:p w14:paraId="6FD2BEF5" w14:textId="77777777" w:rsidR="00D1558A" w:rsidRPr="00711022" w:rsidRDefault="00D1558A" w:rsidP="00D1558A">
            <w:pPr>
              <w:rPr>
                <w:rFonts w:asciiTheme="majorHAnsi" w:hAnsiTheme="majorHAnsi" w:cstheme="majorHAnsi"/>
                <w:sz w:val="20"/>
                <w:szCs w:val="20"/>
              </w:rPr>
            </w:pPr>
            <w:r w:rsidRPr="00711022">
              <w:rPr>
                <w:rFonts w:asciiTheme="majorHAnsi" w:hAnsiTheme="majorHAnsi" w:cstheme="majorHAnsi"/>
                <w:sz w:val="20"/>
                <w:szCs w:val="20"/>
              </w:rPr>
              <w:t>Producing a scientific report</w:t>
            </w:r>
          </w:p>
          <w:p w14:paraId="02F4B053" w14:textId="77777777" w:rsidR="00D1558A" w:rsidRPr="00711022" w:rsidRDefault="00D1558A" w:rsidP="00D1558A">
            <w:pPr>
              <w:rPr>
                <w:rFonts w:asciiTheme="majorHAnsi" w:hAnsiTheme="majorHAnsi" w:cstheme="majorHAnsi"/>
                <w:sz w:val="20"/>
                <w:szCs w:val="20"/>
              </w:rPr>
            </w:pPr>
            <w:r w:rsidRPr="00502B90">
              <w:rPr>
                <w:rFonts w:asciiTheme="majorHAnsi" w:hAnsiTheme="majorHAnsi" w:cstheme="majorHAnsi"/>
                <w:sz w:val="20"/>
                <w:szCs w:val="20"/>
                <w:highlight w:val="cyan"/>
              </w:rPr>
              <w:t>Cooking skills</w:t>
            </w:r>
            <w:r w:rsidRPr="00711022">
              <w:rPr>
                <w:rFonts w:asciiTheme="majorHAnsi" w:hAnsiTheme="majorHAnsi" w:cstheme="majorHAnsi"/>
                <w:sz w:val="20"/>
                <w:szCs w:val="20"/>
              </w:rPr>
              <w:t xml:space="preserve"> demonstrating the use of raising agents</w:t>
            </w:r>
          </w:p>
          <w:p w14:paraId="001D0240" w14:textId="77777777" w:rsidR="00D1558A" w:rsidRPr="00711022" w:rsidRDefault="00D1558A" w:rsidP="00D1558A">
            <w:pPr>
              <w:rPr>
                <w:rFonts w:asciiTheme="majorHAnsi" w:hAnsiTheme="majorHAnsi" w:cstheme="majorHAnsi"/>
                <w:sz w:val="20"/>
                <w:szCs w:val="20"/>
              </w:rPr>
            </w:pPr>
          </w:p>
          <w:p w14:paraId="73EBF72A" w14:textId="77777777" w:rsidR="00D1558A" w:rsidRPr="00711022" w:rsidRDefault="00D1558A" w:rsidP="00D1558A">
            <w:pPr>
              <w:rPr>
                <w:rFonts w:asciiTheme="majorHAnsi" w:hAnsiTheme="majorHAnsi" w:cstheme="majorHAnsi"/>
                <w:sz w:val="20"/>
                <w:szCs w:val="20"/>
              </w:rPr>
            </w:pPr>
            <w:r w:rsidRPr="00711022">
              <w:rPr>
                <w:rFonts w:asciiTheme="majorHAnsi" w:hAnsiTheme="majorHAnsi" w:cstheme="majorHAnsi"/>
                <w:b/>
                <w:sz w:val="20"/>
                <w:szCs w:val="20"/>
                <w:u w:val="single"/>
              </w:rPr>
              <w:t>Reading Activity</w:t>
            </w:r>
          </w:p>
          <w:p w14:paraId="3E75F3A6" w14:textId="77777777" w:rsidR="00D1558A" w:rsidRPr="00711022" w:rsidRDefault="00D1558A" w:rsidP="00D1558A">
            <w:pPr>
              <w:rPr>
                <w:rFonts w:asciiTheme="majorHAnsi" w:hAnsiTheme="majorHAnsi" w:cstheme="majorHAnsi"/>
                <w:color w:val="000000" w:themeColor="text1"/>
                <w:sz w:val="20"/>
                <w:szCs w:val="20"/>
              </w:rPr>
            </w:pPr>
            <w:r w:rsidRPr="00711022">
              <w:rPr>
                <w:color w:val="000000" w:themeColor="text1"/>
                <w:sz w:val="20"/>
                <w:szCs w:val="20"/>
              </w:rPr>
              <w:t>Popcorn –the ultimate comfort food</w:t>
            </w:r>
          </w:p>
          <w:p w14:paraId="4E10F874" w14:textId="77777777" w:rsidR="00952CB7" w:rsidRPr="00711022" w:rsidRDefault="00952CB7" w:rsidP="00952CB7">
            <w:pPr>
              <w:rPr>
                <w:rFonts w:asciiTheme="majorHAnsi" w:hAnsiTheme="majorHAnsi" w:cstheme="majorHAnsi"/>
                <w:sz w:val="20"/>
                <w:szCs w:val="20"/>
              </w:rPr>
            </w:pPr>
          </w:p>
          <w:p w14:paraId="7C18491D" w14:textId="77777777" w:rsidR="00952CB7" w:rsidRPr="00711022" w:rsidRDefault="00952CB7" w:rsidP="00952CB7">
            <w:pPr>
              <w:jc w:val="center"/>
              <w:rPr>
                <w:rFonts w:asciiTheme="majorHAnsi" w:hAnsiTheme="majorHAnsi" w:cstheme="majorHAnsi"/>
                <w:i/>
                <w:sz w:val="20"/>
                <w:szCs w:val="20"/>
              </w:rPr>
            </w:pPr>
          </w:p>
        </w:tc>
        <w:tc>
          <w:tcPr>
            <w:tcW w:w="3558" w:type="dxa"/>
            <w:tcBorders>
              <w:left w:val="single" w:sz="4" w:space="0" w:color="000000" w:themeColor="text1"/>
              <w:right w:val="single" w:sz="4" w:space="0" w:color="000000" w:themeColor="text1"/>
            </w:tcBorders>
            <w:shd w:val="clear" w:color="auto" w:fill="DEEAF6" w:themeFill="accent1" w:themeFillTint="33"/>
          </w:tcPr>
          <w:p w14:paraId="53877944" w14:textId="011CD539" w:rsidR="5B3CF5E4" w:rsidRDefault="5B3CF5E4" w:rsidP="2C616B1E">
            <w:pPr>
              <w:rPr>
                <w:rFonts w:asciiTheme="majorHAnsi" w:hAnsiTheme="majorHAnsi" w:cstheme="majorBidi"/>
                <w:b/>
                <w:bCs/>
                <w:sz w:val="20"/>
                <w:szCs w:val="20"/>
                <w:u w:val="single"/>
              </w:rPr>
            </w:pPr>
            <w:r w:rsidRPr="2C616B1E">
              <w:rPr>
                <w:rFonts w:asciiTheme="majorHAnsi" w:hAnsiTheme="majorHAnsi" w:cstheme="majorBidi"/>
                <w:b/>
                <w:bCs/>
                <w:sz w:val="20"/>
                <w:szCs w:val="20"/>
                <w:u w:val="single"/>
              </w:rPr>
              <w:t>knowledge</w:t>
            </w:r>
          </w:p>
          <w:p w14:paraId="058DE375" w14:textId="55042B11" w:rsidR="5B3CF5E4" w:rsidRDefault="5B3CF5E4" w:rsidP="2C616B1E">
            <w:pPr>
              <w:rPr>
                <w:rFonts w:asciiTheme="majorHAnsi" w:hAnsiTheme="majorHAnsi" w:cstheme="majorBidi"/>
                <w:sz w:val="20"/>
                <w:szCs w:val="20"/>
              </w:rPr>
            </w:pPr>
            <w:r w:rsidRPr="2C616B1E">
              <w:rPr>
                <w:rFonts w:asciiTheme="majorHAnsi" w:hAnsiTheme="majorHAnsi" w:cstheme="majorBidi"/>
                <w:sz w:val="20"/>
                <w:szCs w:val="20"/>
                <w:highlight w:val="cyan"/>
              </w:rPr>
              <w:t>Health &amp; Safety</w:t>
            </w:r>
            <w:r w:rsidRPr="2C616B1E">
              <w:rPr>
                <w:rFonts w:asciiTheme="majorHAnsi" w:hAnsiTheme="majorHAnsi" w:cstheme="majorBidi"/>
                <w:sz w:val="20"/>
                <w:szCs w:val="20"/>
              </w:rPr>
              <w:t xml:space="preserve"> in the Workshop</w:t>
            </w:r>
          </w:p>
          <w:p w14:paraId="3F1EC83D" w14:textId="01D51B41" w:rsidR="5B3CF5E4" w:rsidRDefault="5B3CF5E4" w:rsidP="2C616B1E">
            <w:pPr>
              <w:rPr>
                <w:rFonts w:asciiTheme="majorHAnsi" w:hAnsiTheme="majorHAnsi" w:cstheme="majorBidi"/>
                <w:sz w:val="20"/>
                <w:szCs w:val="20"/>
              </w:rPr>
            </w:pPr>
            <w:r w:rsidRPr="2C616B1E">
              <w:rPr>
                <w:rFonts w:asciiTheme="majorHAnsi" w:hAnsiTheme="majorHAnsi" w:cstheme="majorBidi"/>
                <w:sz w:val="20"/>
                <w:szCs w:val="20"/>
              </w:rPr>
              <w:t>Ergonomics &amp; Anthropometrics</w:t>
            </w:r>
          </w:p>
          <w:p w14:paraId="13C702B3" w14:textId="0BDBA3E9" w:rsidR="5B3CF5E4" w:rsidRDefault="5B3CF5E4" w:rsidP="2C616B1E">
            <w:pPr>
              <w:rPr>
                <w:rFonts w:asciiTheme="majorHAnsi" w:hAnsiTheme="majorHAnsi" w:cstheme="majorBidi"/>
                <w:sz w:val="20"/>
                <w:szCs w:val="20"/>
              </w:rPr>
            </w:pPr>
            <w:r w:rsidRPr="2C616B1E">
              <w:rPr>
                <w:rFonts w:asciiTheme="majorHAnsi" w:hAnsiTheme="majorHAnsi" w:cstheme="majorBidi"/>
                <w:sz w:val="20"/>
                <w:szCs w:val="20"/>
              </w:rPr>
              <w:t>User Centred Design</w:t>
            </w:r>
          </w:p>
          <w:p w14:paraId="602A25CE" w14:textId="19B87C30" w:rsidR="5B3CF5E4" w:rsidRDefault="5B3CF5E4" w:rsidP="2C616B1E">
            <w:pPr>
              <w:rPr>
                <w:rFonts w:asciiTheme="majorHAnsi" w:hAnsiTheme="majorHAnsi" w:cstheme="majorBidi"/>
                <w:sz w:val="20"/>
                <w:szCs w:val="20"/>
              </w:rPr>
            </w:pPr>
            <w:r w:rsidRPr="2C616B1E">
              <w:rPr>
                <w:rFonts w:asciiTheme="majorHAnsi" w:hAnsiTheme="majorHAnsi" w:cstheme="majorBidi"/>
                <w:sz w:val="20"/>
                <w:szCs w:val="20"/>
              </w:rPr>
              <w:t>Target Markets &amp; Demographics</w:t>
            </w:r>
          </w:p>
          <w:p w14:paraId="525E2903" w14:textId="77777777" w:rsidR="2C616B1E" w:rsidRDefault="2C616B1E" w:rsidP="2C616B1E">
            <w:pPr>
              <w:rPr>
                <w:rFonts w:asciiTheme="majorHAnsi" w:hAnsiTheme="majorHAnsi" w:cstheme="majorBidi"/>
                <w:sz w:val="20"/>
                <w:szCs w:val="20"/>
              </w:rPr>
            </w:pPr>
          </w:p>
          <w:p w14:paraId="47D582D1" w14:textId="77777777" w:rsidR="5B3CF5E4" w:rsidRDefault="5B3CF5E4" w:rsidP="2C616B1E">
            <w:pPr>
              <w:rPr>
                <w:rFonts w:asciiTheme="majorHAnsi" w:hAnsiTheme="majorHAnsi" w:cstheme="majorBidi"/>
                <w:b/>
                <w:bCs/>
                <w:sz w:val="20"/>
                <w:szCs w:val="20"/>
                <w:u w:val="single"/>
              </w:rPr>
            </w:pPr>
            <w:r w:rsidRPr="2C616B1E">
              <w:rPr>
                <w:rFonts w:asciiTheme="majorHAnsi" w:hAnsiTheme="majorHAnsi" w:cstheme="majorBidi"/>
                <w:b/>
                <w:bCs/>
                <w:sz w:val="20"/>
                <w:szCs w:val="20"/>
                <w:u w:val="single"/>
              </w:rPr>
              <w:t>Skills</w:t>
            </w:r>
          </w:p>
          <w:p w14:paraId="3BCBBEE8" w14:textId="252D50B0" w:rsidR="5B3CF5E4" w:rsidRDefault="5B3CF5E4" w:rsidP="2C616B1E">
            <w:pPr>
              <w:rPr>
                <w:rFonts w:asciiTheme="majorHAnsi" w:hAnsiTheme="majorHAnsi" w:cstheme="majorBidi"/>
                <w:sz w:val="20"/>
                <w:szCs w:val="20"/>
                <w:highlight w:val="cyan"/>
              </w:rPr>
            </w:pPr>
            <w:r w:rsidRPr="2C616B1E">
              <w:rPr>
                <w:rFonts w:asciiTheme="majorHAnsi" w:hAnsiTheme="majorHAnsi" w:cstheme="majorBidi"/>
                <w:sz w:val="20"/>
                <w:szCs w:val="20"/>
              </w:rPr>
              <w:t>Shaping wood &amp; plastic</w:t>
            </w:r>
          </w:p>
          <w:p w14:paraId="5136EE48" w14:textId="17C14139" w:rsidR="5B3CF5E4" w:rsidRDefault="5B3CF5E4" w:rsidP="2C616B1E">
            <w:pPr>
              <w:rPr>
                <w:rFonts w:asciiTheme="majorHAnsi" w:hAnsiTheme="majorHAnsi" w:cstheme="majorBidi"/>
                <w:sz w:val="20"/>
                <w:szCs w:val="20"/>
                <w:highlight w:val="cyan"/>
              </w:rPr>
            </w:pPr>
            <w:r w:rsidRPr="2C616B1E">
              <w:rPr>
                <w:rFonts w:asciiTheme="majorHAnsi" w:hAnsiTheme="majorHAnsi" w:cstheme="majorBidi"/>
                <w:sz w:val="20"/>
                <w:szCs w:val="20"/>
              </w:rPr>
              <w:t>Laser cutting</w:t>
            </w:r>
          </w:p>
          <w:p w14:paraId="6491B024" w14:textId="6D705FA1" w:rsidR="5B3CF5E4" w:rsidRDefault="5B3CF5E4" w:rsidP="2C616B1E">
            <w:pPr>
              <w:rPr>
                <w:rFonts w:asciiTheme="majorHAnsi" w:hAnsiTheme="majorHAnsi" w:cstheme="majorBidi"/>
                <w:sz w:val="20"/>
                <w:szCs w:val="20"/>
              </w:rPr>
            </w:pPr>
            <w:r w:rsidRPr="2C616B1E">
              <w:rPr>
                <w:rFonts w:asciiTheme="majorHAnsi" w:hAnsiTheme="majorHAnsi" w:cstheme="majorBidi"/>
                <w:sz w:val="20"/>
                <w:szCs w:val="20"/>
              </w:rPr>
              <w:t xml:space="preserve">Independent </w:t>
            </w:r>
            <w:r w:rsidRPr="2C616B1E">
              <w:rPr>
                <w:rFonts w:asciiTheme="majorHAnsi" w:hAnsiTheme="majorHAnsi" w:cstheme="majorBidi"/>
                <w:sz w:val="20"/>
                <w:szCs w:val="20"/>
                <w:highlight w:val="cyan"/>
              </w:rPr>
              <w:t>practical approaches</w:t>
            </w:r>
            <w:r w:rsidRPr="2C616B1E">
              <w:rPr>
                <w:rFonts w:asciiTheme="majorHAnsi" w:hAnsiTheme="majorHAnsi" w:cstheme="majorBidi"/>
                <w:sz w:val="20"/>
                <w:szCs w:val="20"/>
              </w:rPr>
              <w:t xml:space="preserve"> using a wide range of practical processes and assembly methods</w:t>
            </w:r>
          </w:p>
          <w:p w14:paraId="33B4045E" w14:textId="1FFB0B35" w:rsidR="190D4006" w:rsidRDefault="190D4006" w:rsidP="2C616B1E">
            <w:pPr>
              <w:rPr>
                <w:rFonts w:asciiTheme="majorHAnsi" w:hAnsiTheme="majorHAnsi" w:cstheme="majorBidi"/>
                <w:sz w:val="20"/>
                <w:szCs w:val="20"/>
              </w:rPr>
            </w:pPr>
            <w:r w:rsidRPr="2C616B1E">
              <w:rPr>
                <w:rFonts w:asciiTheme="majorHAnsi" w:hAnsiTheme="majorHAnsi" w:cstheme="majorBidi"/>
                <w:sz w:val="20"/>
                <w:szCs w:val="20"/>
              </w:rPr>
              <w:t xml:space="preserve">Modelling techniques </w:t>
            </w:r>
          </w:p>
          <w:p w14:paraId="16D07672" w14:textId="77777777" w:rsidR="2C616B1E" w:rsidRDefault="2C616B1E" w:rsidP="2C616B1E">
            <w:pPr>
              <w:rPr>
                <w:rFonts w:asciiTheme="majorHAnsi" w:hAnsiTheme="majorHAnsi" w:cstheme="majorBidi"/>
                <w:sz w:val="20"/>
                <w:szCs w:val="20"/>
              </w:rPr>
            </w:pPr>
          </w:p>
          <w:p w14:paraId="7C24250D" w14:textId="77777777" w:rsidR="5B3CF5E4" w:rsidRDefault="5B3CF5E4" w:rsidP="2C616B1E">
            <w:pPr>
              <w:rPr>
                <w:rFonts w:asciiTheme="majorHAnsi" w:hAnsiTheme="majorHAnsi" w:cstheme="majorBidi"/>
                <w:sz w:val="20"/>
                <w:szCs w:val="20"/>
              </w:rPr>
            </w:pPr>
            <w:r w:rsidRPr="2C616B1E">
              <w:rPr>
                <w:rFonts w:asciiTheme="majorHAnsi" w:hAnsiTheme="majorHAnsi" w:cstheme="majorBidi"/>
                <w:b/>
                <w:bCs/>
                <w:sz w:val="20"/>
                <w:szCs w:val="20"/>
                <w:u w:val="single"/>
              </w:rPr>
              <w:t>Reading Activity</w:t>
            </w:r>
          </w:p>
          <w:p w14:paraId="298492CF" w14:textId="59ACD2D5" w:rsidR="098CDBC7" w:rsidRDefault="098CDBC7" w:rsidP="2C616B1E">
            <w:pPr>
              <w:rPr>
                <w:rFonts w:asciiTheme="majorHAnsi" w:hAnsiTheme="majorHAnsi" w:cstheme="majorBidi"/>
                <w:sz w:val="20"/>
                <w:szCs w:val="20"/>
              </w:rPr>
            </w:pPr>
            <w:r w:rsidRPr="2C616B1E">
              <w:rPr>
                <w:rFonts w:asciiTheme="majorHAnsi" w:hAnsiTheme="majorHAnsi" w:cstheme="majorBidi"/>
                <w:sz w:val="20"/>
                <w:szCs w:val="20"/>
              </w:rPr>
              <w:t>What can we learn from design failures?</w:t>
            </w:r>
          </w:p>
          <w:p w14:paraId="3C9D4119" w14:textId="38B61F1D" w:rsidR="2C616B1E" w:rsidRDefault="2C616B1E" w:rsidP="2C616B1E">
            <w:pPr>
              <w:rPr>
                <w:rFonts w:asciiTheme="majorHAnsi" w:hAnsiTheme="majorHAnsi" w:cstheme="majorBidi"/>
                <w:b/>
                <w:bCs/>
                <w:sz w:val="20"/>
                <w:szCs w:val="20"/>
                <w:u w:val="single"/>
              </w:rPr>
            </w:pPr>
          </w:p>
        </w:tc>
        <w:tc>
          <w:tcPr>
            <w:tcW w:w="3558" w:type="dxa"/>
            <w:tcBorders>
              <w:left w:val="single" w:sz="4" w:space="0" w:color="000000" w:themeColor="text1"/>
              <w:right w:val="single" w:sz="4" w:space="0" w:color="000000" w:themeColor="text1"/>
            </w:tcBorders>
            <w:shd w:val="clear" w:color="auto" w:fill="DEEAF6" w:themeFill="accent1" w:themeFillTint="33"/>
          </w:tcPr>
          <w:p w14:paraId="04139328" w14:textId="65FDD539" w:rsidR="2C616B1E" w:rsidRDefault="669A7D4B" w:rsidP="5A945A24">
            <w:pPr>
              <w:pStyle w:val="NoSpacing"/>
              <w:rPr>
                <w:rFonts w:asciiTheme="majorHAnsi" w:eastAsiaTheme="majorEastAsia" w:hAnsiTheme="majorHAnsi" w:cstheme="majorBidi"/>
                <w:color w:val="000000" w:themeColor="text1"/>
                <w:sz w:val="20"/>
                <w:szCs w:val="20"/>
              </w:rPr>
            </w:pPr>
            <w:r w:rsidRPr="5A945A24">
              <w:rPr>
                <w:rFonts w:asciiTheme="majorHAnsi" w:eastAsiaTheme="majorEastAsia" w:hAnsiTheme="majorHAnsi" w:cstheme="majorBidi"/>
                <w:b/>
                <w:bCs/>
                <w:color w:val="000000" w:themeColor="text1"/>
                <w:sz w:val="20"/>
                <w:szCs w:val="20"/>
                <w:u w:val="single"/>
              </w:rPr>
              <w:t xml:space="preserve">Knowledge </w:t>
            </w:r>
          </w:p>
          <w:p w14:paraId="14A8812E" w14:textId="710B00B8" w:rsidR="2C616B1E" w:rsidRDefault="669A7D4B" w:rsidP="5A945A24">
            <w:pPr>
              <w:pStyle w:val="NoSpacing"/>
              <w:rPr>
                <w:rFonts w:asciiTheme="majorHAnsi" w:eastAsiaTheme="majorEastAsia" w:hAnsiTheme="majorHAnsi" w:cstheme="majorBidi"/>
                <w:color w:val="000000" w:themeColor="text1"/>
                <w:sz w:val="20"/>
                <w:szCs w:val="20"/>
              </w:rPr>
            </w:pPr>
            <w:r w:rsidRPr="5A945A24">
              <w:rPr>
                <w:rFonts w:asciiTheme="majorHAnsi" w:eastAsiaTheme="majorEastAsia" w:hAnsiTheme="majorHAnsi" w:cstheme="majorBidi"/>
                <w:color w:val="000000" w:themeColor="text1"/>
                <w:sz w:val="20"/>
                <w:szCs w:val="20"/>
              </w:rPr>
              <w:t xml:space="preserve">How fabrics are constructed </w:t>
            </w:r>
          </w:p>
          <w:p w14:paraId="635331F6" w14:textId="424A7DB2" w:rsidR="2C616B1E" w:rsidRDefault="669A7D4B" w:rsidP="5A945A24">
            <w:pPr>
              <w:pStyle w:val="NoSpacing"/>
              <w:rPr>
                <w:rFonts w:asciiTheme="majorHAnsi" w:eastAsiaTheme="majorEastAsia" w:hAnsiTheme="majorHAnsi" w:cstheme="majorBidi"/>
                <w:color w:val="000000" w:themeColor="text1"/>
                <w:sz w:val="20"/>
                <w:szCs w:val="20"/>
              </w:rPr>
            </w:pPr>
            <w:r w:rsidRPr="5A945A24">
              <w:rPr>
                <w:rFonts w:asciiTheme="majorHAnsi" w:eastAsiaTheme="majorEastAsia" w:hAnsiTheme="majorHAnsi" w:cstheme="majorBidi"/>
                <w:color w:val="000000" w:themeColor="text1"/>
                <w:sz w:val="20"/>
                <w:szCs w:val="20"/>
              </w:rPr>
              <w:t xml:space="preserve">Costing – Profit and Loss </w:t>
            </w:r>
          </w:p>
          <w:p w14:paraId="0F300BF1" w14:textId="365AAFD5" w:rsidR="2C616B1E" w:rsidRDefault="669A7D4B" w:rsidP="5A945A24">
            <w:pPr>
              <w:pStyle w:val="NoSpacing"/>
              <w:rPr>
                <w:rFonts w:asciiTheme="majorHAnsi" w:eastAsiaTheme="majorEastAsia" w:hAnsiTheme="majorHAnsi" w:cstheme="majorBidi"/>
                <w:color w:val="000000" w:themeColor="text1"/>
                <w:sz w:val="20"/>
                <w:szCs w:val="20"/>
              </w:rPr>
            </w:pPr>
            <w:r w:rsidRPr="5A945A24">
              <w:rPr>
                <w:rFonts w:asciiTheme="majorHAnsi" w:eastAsiaTheme="majorEastAsia" w:hAnsiTheme="majorHAnsi" w:cstheme="majorBidi"/>
                <w:color w:val="000000" w:themeColor="text1"/>
                <w:sz w:val="20"/>
                <w:szCs w:val="20"/>
              </w:rPr>
              <w:t xml:space="preserve">6R’s  </w:t>
            </w:r>
          </w:p>
          <w:p w14:paraId="73FCF8AA" w14:textId="664CD21C" w:rsidR="2C616B1E" w:rsidRDefault="669A7D4B" w:rsidP="5A945A24">
            <w:pPr>
              <w:pStyle w:val="NoSpacing"/>
              <w:rPr>
                <w:rFonts w:asciiTheme="majorHAnsi" w:eastAsiaTheme="majorEastAsia" w:hAnsiTheme="majorHAnsi" w:cstheme="majorBidi"/>
                <w:color w:val="000000" w:themeColor="text1"/>
                <w:sz w:val="20"/>
                <w:szCs w:val="20"/>
              </w:rPr>
            </w:pPr>
            <w:r w:rsidRPr="5A945A24">
              <w:rPr>
                <w:rFonts w:asciiTheme="majorHAnsi" w:eastAsiaTheme="majorEastAsia" w:hAnsiTheme="majorHAnsi" w:cstheme="majorBidi"/>
                <w:color w:val="000000" w:themeColor="text1"/>
                <w:sz w:val="20"/>
                <w:szCs w:val="20"/>
              </w:rPr>
              <w:t xml:space="preserve">Fast Fashion </w:t>
            </w:r>
          </w:p>
          <w:p w14:paraId="5C46CB1F" w14:textId="3B9F0BE1" w:rsidR="2C616B1E" w:rsidRDefault="669A7D4B" w:rsidP="5A945A24">
            <w:pPr>
              <w:pStyle w:val="NoSpacing"/>
              <w:rPr>
                <w:rFonts w:asciiTheme="majorHAnsi" w:eastAsiaTheme="majorEastAsia" w:hAnsiTheme="majorHAnsi" w:cstheme="majorBidi"/>
                <w:color w:val="000000" w:themeColor="text1"/>
                <w:sz w:val="20"/>
                <w:szCs w:val="20"/>
              </w:rPr>
            </w:pPr>
            <w:r w:rsidRPr="5A945A24">
              <w:rPr>
                <w:rFonts w:asciiTheme="majorHAnsi" w:eastAsiaTheme="majorEastAsia" w:hAnsiTheme="majorHAnsi" w:cstheme="majorBidi"/>
                <w:color w:val="000000" w:themeColor="text1"/>
                <w:sz w:val="20"/>
                <w:szCs w:val="20"/>
              </w:rPr>
              <w:t>Slow Fashion</w:t>
            </w:r>
          </w:p>
          <w:p w14:paraId="667A85A6" w14:textId="506F7610" w:rsidR="2C616B1E" w:rsidRDefault="2C616B1E" w:rsidP="5A945A24">
            <w:pPr>
              <w:rPr>
                <w:rFonts w:asciiTheme="majorHAnsi" w:eastAsiaTheme="majorEastAsia" w:hAnsiTheme="majorHAnsi" w:cstheme="majorBidi"/>
                <w:color w:val="000000" w:themeColor="text1"/>
                <w:sz w:val="20"/>
                <w:szCs w:val="20"/>
              </w:rPr>
            </w:pPr>
          </w:p>
          <w:p w14:paraId="7A0B2ECD" w14:textId="589B810F" w:rsidR="2C616B1E" w:rsidRDefault="669A7D4B" w:rsidP="5A945A24">
            <w:pPr>
              <w:pStyle w:val="NoSpacing"/>
              <w:rPr>
                <w:rFonts w:asciiTheme="majorHAnsi" w:eastAsiaTheme="majorEastAsia" w:hAnsiTheme="majorHAnsi" w:cstheme="majorBidi"/>
                <w:color w:val="000000" w:themeColor="text1"/>
                <w:sz w:val="20"/>
                <w:szCs w:val="20"/>
              </w:rPr>
            </w:pPr>
            <w:r w:rsidRPr="5A945A24">
              <w:rPr>
                <w:rFonts w:asciiTheme="majorHAnsi" w:eastAsiaTheme="majorEastAsia" w:hAnsiTheme="majorHAnsi" w:cstheme="majorBidi"/>
                <w:b/>
                <w:bCs/>
                <w:color w:val="000000" w:themeColor="text1"/>
                <w:sz w:val="20"/>
                <w:szCs w:val="20"/>
                <w:u w:val="single"/>
              </w:rPr>
              <w:t xml:space="preserve">Skills </w:t>
            </w:r>
          </w:p>
          <w:p w14:paraId="4F31A7AB" w14:textId="191BEF5E" w:rsidR="2C616B1E" w:rsidRDefault="669A7D4B" w:rsidP="5A945A24">
            <w:pPr>
              <w:pStyle w:val="NoSpacing"/>
              <w:rPr>
                <w:rFonts w:asciiTheme="majorHAnsi" w:eastAsiaTheme="majorEastAsia" w:hAnsiTheme="majorHAnsi" w:cstheme="majorBidi"/>
                <w:color w:val="000000" w:themeColor="text1"/>
                <w:sz w:val="20"/>
                <w:szCs w:val="20"/>
              </w:rPr>
            </w:pPr>
            <w:r w:rsidRPr="5A945A24">
              <w:rPr>
                <w:rFonts w:asciiTheme="majorHAnsi" w:eastAsiaTheme="majorEastAsia" w:hAnsiTheme="majorHAnsi" w:cstheme="majorBidi"/>
                <w:color w:val="000000" w:themeColor="text1"/>
                <w:sz w:val="20"/>
                <w:szCs w:val="20"/>
              </w:rPr>
              <w:t xml:space="preserve">Different methods of design </w:t>
            </w:r>
          </w:p>
          <w:p w14:paraId="611ADC7C" w14:textId="6C3A2930" w:rsidR="2C616B1E" w:rsidRDefault="669A7D4B" w:rsidP="5A945A24">
            <w:pPr>
              <w:pStyle w:val="NoSpacing"/>
              <w:rPr>
                <w:rFonts w:asciiTheme="majorHAnsi" w:eastAsiaTheme="majorEastAsia" w:hAnsiTheme="majorHAnsi" w:cstheme="majorBidi"/>
                <w:color w:val="000000" w:themeColor="text1"/>
                <w:sz w:val="20"/>
                <w:szCs w:val="20"/>
              </w:rPr>
            </w:pPr>
            <w:r w:rsidRPr="5A945A24">
              <w:rPr>
                <w:rFonts w:asciiTheme="majorHAnsi" w:eastAsiaTheme="majorEastAsia" w:hAnsiTheme="majorHAnsi" w:cstheme="majorBidi"/>
                <w:color w:val="000000" w:themeColor="text1"/>
                <w:sz w:val="20"/>
                <w:szCs w:val="20"/>
              </w:rPr>
              <w:t xml:space="preserve">Annotating designs </w:t>
            </w:r>
          </w:p>
          <w:p w14:paraId="38A14347" w14:textId="680426FD" w:rsidR="2C616B1E" w:rsidRDefault="2C616B1E" w:rsidP="5A945A24">
            <w:pPr>
              <w:rPr>
                <w:rFonts w:asciiTheme="majorHAnsi" w:eastAsiaTheme="majorEastAsia" w:hAnsiTheme="majorHAnsi" w:cstheme="majorBidi"/>
                <w:color w:val="000000" w:themeColor="text1"/>
                <w:sz w:val="20"/>
                <w:szCs w:val="20"/>
              </w:rPr>
            </w:pPr>
          </w:p>
          <w:p w14:paraId="334F589B" w14:textId="7D1D13F9" w:rsidR="2C616B1E" w:rsidRDefault="669A7D4B" w:rsidP="5A945A24">
            <w:pPr>
              <w:pStyle w:val="NoSpacing"/>
              <w:rPr>
                <w:rFonts w:asciiTheme="majorHAnsi" w:eastAsiaTheme="majorEastAsia" w:hAnsiTheme="majorHAnsi" w:cstheme="majorBidi"/>
                <w:color w:val="000000" w:themeColor="text1"/>
                <w:sz w:val="20"/>
                <w:szCs w:val="20"/>
              </w:rPr>
            </w:pPr>
            <w:r w:rsidRPr="5A945A24">
              <w:rPr>
                <w:rFonts w:asciiTheme="majorHAnsi" w:eastAsiaTheme="majorEastAsia" w:hAnsiTheme="majorHAnsi" w:cstheme="majorBidi"/>
                <w:b/>
                <w:bCs/>
                <w:color w:val="000000" w:themeColor="text1"/>
                <w:sz w:val="20"/>
                <w:szCs w:val="20"/>
                <w:u w:val="single"/>
              </w:rPr>
              <w:t xml:space="preserve">Reading Activity </w:t>
            </w:r>
          </w:p>
          <w:p w14:paraId="72C4EDF2" w14:textId="0DA224B0" w:rsidR="2C616B1E" w:rsidRDefault="669A7D4B" w:rsidP="5A945A24">
            <w:pPr>
              <w:pStyle w:val="NoSpacing"/>
              <w:rPr>
                <w:rFonts w:asciiTheme="majorHAnsi" w:eastAsiaTheme="majorEastAsia" w:hAnsiTheme="majorHAnsi" w:cstheme="majorBidi"/>
                <w:color w:val="000000" w:themeColor="text1"/>
                <w:sz w:val="20"/>
                <w:szCs w:val="20"/>
              </w:rPr>
            </w:pPr>
            <w:r w:rsidRPr="5A945A24">
              <w:rPr>
                <w:rFonts w:asciiTheme="majorHAnsi" w:eastAsiaTheme="majorEastAsia" w:hAnsiTheme="majorHAnsi" w:cstheme="majorBidi"/>
                <w:color w:val="000000" w:themeColor="text1"/>
                <w:sz w:val="20"/>
                <w:szCs w:val="20"/>
              </w:rPr>
              <w:t>Fast Fashion</w:t>
            </w:r>
          </w:p>
          <w:p w14:paraId="093E935C" w14:textId="360492D4" w:rsidR="2C616B1E" w:rsidRDefault="2C616B1E" w:rsidP="2C616B1E">
            <w:pPr>
              <w:rPr>
                <w:rFonts w:asciiTheme="majorHAnsi" w:hAnsiTheme="majorHAnsi" w:cstheme="majorBidi"/>
                <w:b/>
                <w:bCs/>
                <w:sz w:val="20"/>
                <w:szCs w:val="20"/>
                <w:u w:val="single"/>
              </w:rPr>
            </w:pPr>
          </w:p>
        </w:tc>
        <w:tc>
          <w:tcPr>
            <w:tcW w:w="3558" w:type="dxa"/>
            <w:tcBorders>
              <w:left w:val="single" w:sz="4" w:space="0" w:color="000000" w:themeColor="text1"/>
              <w:right w:val="single" w:sz="4" w:space="0" w:color="000000" w:themeColor="text1"/>
            </w:tcBorders>
          </w:tcPr>
          <w:p w14:paraId="266BD3DD" w14:textId="77777777" w:rsidR="00EE72DA" w:rsidRPr="00711022" w:rsidRDefault="00EE72DA" w:rsidP="00EE72DA">
            <w:pPr>
              <w:rPr>
                <w:rFonts w:asciiTheme="majorHAnsi" w:hAnsiTheme="majorHAnsi" w:cstheme="majorHAnsi"/>
                <w:b/>
                <w:sz w:val="20"/>
                <w:szCs w:val="20"/>
                <w:u w:val="single"/>
              </w:rPr>
            </w:pPr>
            <w:r w:rsidRPr="00711022">
              <w:rPr>
                <w:rFonts w:asciiTheme="majorHAnsi" w:hAnsiTheme="majorHAnsi" w:cstheme="majorHAnsi"/>
                <w:b/>
                <w:sz w:val="20"/>
                <w:szCs w:val="20"/>
                <w:u w:val="single"/>
              </w:rPr>
              <w:t>Knowledge</w:t>
            </w:r>
          </w:p>
          <w:p w14:paraId="11AB98E9" w14:textId="77777777" w:rsidR="00EE72DA" w:rsidRPr="00711022" w:rsidRDefault="00EE72DA" w:rsidP="00EE72DA">
            <w:pPr>
              <w:rPr>
                <w:rFonts w:asciiTheme="majorHAnsi" w:hAnsiTheme="majorHAnsi" w:cstheme="majorHAnsi"/>
                <w:sz w:val="20"/>
                <w:szCs w:val="20"/>
              </w:rPr>
            </w:pPr>
            <w:r w:rsidRPr="00711022">
              <w:rPr>
                <w:rFonts w:asciiTheme="majorHAnsi" w:hAnsiTheme="majorHAnsi" w:cstheme="majorHAnsi"/>
                <w:sz w:val="20"/>
                <w:szCs w:val="20"/>
              </w:rPr>
              <w:t>Specific dietary needs of teenagers</w:t>
            </w:r>
          </w:p>
          <w:p w14:paraId="7F15CB07" w14:textId="77777777" w:rsidR="00EE72DA" w:rsidRPr="00711022" w:rsidRDefault="00EE72DA" w:rsidP="00EE72DA">
            <w:pPr>
              <w:rPr>
                <w:rFonts w:asciiTheme="majorHAnsi" w:hAnsiTheme="majorHAnsi" w:cstheme="majorHAnsi"/>
                <w:sz w:val="20"/>
                <w:szCs w:val="20"/>
              </w:rPr>
            </w:pPr>
            <w:r w:rsidRPr="00711022">
              <w:rPr>
                <w:rFonts w:asciiTheme="majorHAnsi" w:hAnsiTheme="majorHAnsi" w:cstheme="majorHAnsi"/>
                <w:sz w:val="20"/>
                <w:szCs w:val="20"/>
              </w:rPr>
              <w:t>Vegetarianism</w:t>
            </w:r>
          </w:p>
          <w:p w14:paraId="021AC814" w14:textId="77777777" w:rsidR="00EE72DA" w:rsidRPr="00711022" w:rsidRDefault="6E836267" w:rsidP="00EE72DA">
            <w:pPr>
              <w:rPr>
                <w:rFonts w:asciiTheme="majorHAnsi" w:hAnsiTheme="majorHAnsi" w:cstheme="majorHAnsi"/>
                <w:sz w:val="20"/>
                <w:szCs w:val="20"/>
              </w:rPr>
            </w:pPr>
            <w:r w:rsidRPr="4C51C432">
              <w:rPr>
                <w:rFonts w:asciiTheme="majorHAnsi" w:hAnsiTheme="majorHAnsi" w:cstheme="majorBidi"/>
                <w:sz w:val="20"/>
                <w:szCs w:val="20"/>
              </w:rPr>
              <w:t>Alternative proteins</w:t>
            </w:r>
          </w:p>
          <w:p w14:paraId="18528E08" w14:textId="6F66CF53" w:rsidR="74BB76E8" w:rsidRDefault="74BB76E8" w:rsidP="4C51C432">
            <w:pPr>
              <w:rPr>
                <w:rFonts w:asciiTheme="majorHAnsi" w:hAnsiTheme="majorHAnsi" w:cstheme="majorBidi"/>
                <w:sz w:val="20"/>
                <w:szCs w:val="20"/>
              </w:rPr>
            </w:pPr>
            <w:r w:rsidRPr="4C51C432">
              <w:rPr>
                <w:rFonts w:asciiTheme="majorHAnsi" w:hAnsiTheme="majorHAnsi" w:cstheme="majorBidi"/>
                <w:sz w:val="20"/>
                <w:szCs w:val="20"/>
              </w:rPr>
              <w:t>Micronutrients</w:t>
            </w:r>
          </w:p>
          <w:p w14:paraId="587A568B" w14:textId="2B7DD340" w:rsidR="00EE72DA" w:rsidRPr="00711022" w:rsidRDefault="00EE72DA" w:rsidP="21A4D9B3">
            <w:pPr>
              <w:rPr>
                <w:rFonts w:asciiTheme="majorHAnsi" w:hAnsiTheme="majorHAnsi" w:cstheme="majorBidi"/>
                <w:sz w:val="20"/>
                <w:szCs w:val="20"/>
                <w:highlight w:val="cyan"/>
              </w:rPr>
            </w:pPr>
          </w:p>
          <w:p w14:paraId="685703F0" w14:textId="77777777" w:rsidR="00EE72DA" w:rsidRPr="00711022" w:rsidRDefault="00EE72DA" w:rsidP="00EE72DA">
            <w:pPr>
              <w:rPr>
                <w:rFonts w:asciiTheme="majorHAnsi" w:hAnsiTheme="majorHAnsi" w:cstheme="majorHAnsi"/>
                <w:sz w:val="20"/>
                <w:szCs w:val="20"/>
              </w:rPr>
            </w:pPr>
            <w:r w:rsidRPr="00502B90">
              <w:rPr>
                <w:rFonts w:asciiTheme="majorHAnsi" w:hAnsiTheme="majorHAnsi" w:cstheme="majorHAnsi"/>
                <w:sz w:val="20"/>
                <w:szCs w:val="20"/>
                <w:highlight w:val="cyan"/>
              </w:rPr>
              <w:t>Plan and cook</w:t>
            </w:r>
            <w:r w:rsidRPr="00711022">
              <w:rPr>
                <w:rFonts w:asciiTheme="majorHAnsi" w:hAnsiTheme="majorHAnsi" w:cstheme="majorHAnsi"/>
                <w:sz w:val="20"/>
                <w:szCs w:val="20"/>
              </w:rPr>
              <w:t xml:space="preserve"> nutritious meals for a teenager</w:t>
            </w:r>
          </w:p>
          <w:p w14:paraId="6D3EFF2D" w14:textId="77777777" w:rsidR="00EE72DA" w:rsidRPr="00711022" w:rsidRDefault="00EE72DA" w:rsidP="00EE72DA">
            <w:pPr>
              <w:rPr>
                <w:rFonts w:asciiTheme="majorHAnsi" w:hAnsiTheme="majorHAnsi" w:cstheme="majorHAnsi"/>
                <w:sz w:val="20"/>
                <w:szCs w:val="20"/>
              </w:rPr>
            </w:pPr>
            <w:r w:rsidRPr="00502B90">
              <w:rPr>
                <w:rFonts w:asciiTheme="majorHAnsi" w:hAnsiTheme="majorHAnsi" w:cstheme="majorHAnsi"/>
                <w:sz w:val="20"/>
                <w:szCs w:val="20"/>
                <w:highlight w:val="cyan"/>
              </w:rPr>
              <w:t>Sensory analysis</w:t>
            </w:r>
          </w:p>
          <w:p w14:paraId="24D05E41" w14:textId="77777777" w:rsidR="00EE72DA" w:rsidRPr="00711022" w:rsidRDefault="00EE72DA" w:rsidP="00EE72DA">
            <w:pPr>
              <w:rPr>
                <w:rFonts w:asciiTheme="majorHAnsi" w:hAnsiTheme="majorHAnsi" w:cstheme="majorHAnsi"/>
                <w:sz w:val="20"/>
                <w:szCs w:val="20"/>
              </w:rPr>
            </w:pPr>
            <w:r w:rsidRPr="00711022">
              <w:rPr>
                <w:rFonts w:asciiTheme="majorHAnsi" w:hAnsiTheme="majorHAnsi" w:cstheme="majorHAnsi"/>
                <w:sz w:val="20"/>
                <w:szCs w:val="20"/>
              </w:rPr>
              <w:t>Factors that influence consumer choice</w:t>
            </w:r>
          </w:p>
          <w:p w14:paraId="68BCB5A8" w14:textId="77777777" w:rsidR="00EE72DA" w:rsidRPr="00711022" w:rsidRDefault="6E836267" w:rsidP="00EE72DA">
            <w:pPr>
              <w:rPr>
                <w:rFonts w:asciiTheme="majorHAnsi" w:hAnsiTheme="majorHAnsi" w:cstheme="majorHAnsi"/>
                <w:sz w:val="20"/>
                <w:szCs w:val="20"/>
              </w:rPr>
            </w:pPr>
            <w:r w:rsidRPr="4C51C432">
              <w:rPr>
                <w:rFonts w:asciiTheme="majorHAnsi" w:hAnsiTheme="majorHAnsi" w:cstheme="majorBidi"/>
                <w:sz w:val="20"/>
                <w:szCs w:val="20"/>
              </w:rPr>
              <w:t>Food Scares</w:t>
            </w:r>
          </w:p>
          <w:p w14:paraId="1FB96C4C" w14:textId="545A5736" w:rsidR="684F9419" w:rsidRDefault="684F9419" w:rsidP="4C51C432">
            <w:pPr>
              <w:rPr>
                <w:rFonts w:asciiTheme="majorHAnsi" w:hAnsiTheme="majorHAnsi" w:cstheme="majorBidi"/>
                <w:sz w:val="20"/>
                <w:szCs w:val="20"/>
              </w:rPr>
            </w:pPr>
            <w:r w:rsidRPr="4C51C432">
              <w:rPr>
                <w:rFonts w:asciiTheme="majorHAnsi" w:hAnsiTheme="majorHAnsi" w:cstheme="majorBidi"/>
                <w:sz w:val="20"/>
                <w:szCs w:val="20"/>
              </w:rPr>
              <w:t>Labelling</w:t>
            </w:r>
          </w:p>
          <w:p w14:paraId="2A91EA44" w14:textId="77777777" w:rsidR="00EE72DA" w:rsidRPr="00711022" w:rsidRDefault="00EE72DA" w:rsidP="00EE72DA">
            <w:pPr>
              <w:rPr>
                <w:rFonts w:asciiTheme="majorHAnsi" w:hAnsiTheme="majorHAnsi" w:cstheme="majorHAnsi"/>
                <w:sz w:val="20"/>
                <w:szCs w:val="20"/>
              </w:rPr>
            </w:pPr>
          </w:p>
          <w:p w14:paraId="3AD4EC53" w14:textId="77777777" w:rsidR="00EE72DA" w:rsidRPr="00711022" w:rsidRDefault="00EE72DA" w:rsidP="00EE72DA">
            <w:pPr>
              <w:rPr>
                <w:rFonts w:asciiTheme="majorHAnsi" w:hAnsiTheme="majorHAnsi" w:cstheme="majorHAnsi"/>
                <w:b/>
                <w:sz w:val="20"/>
                <w:szCs w:val="20"/>
                <w:u w:val="single"/>
              </w:rPr>
            </w:pPr>
            <w:r w:rsidRPr="00711022">
              <w:rPr>
                <w:rFonts w:asciiTheme="majorHAnsi" w:hAnsiTheme="majorHAnsi" w:cstheme="majorHAnsi"/>
                <w:b/>
                <w:sz w:val="20"/>
                <w:szCs w:val="20"/>
                <w:u w:val="single"/>
              </w:rPr>
              <w:t>Skills</w:t>
            </w:r>
          </w:p>
          <w:p w14:paraId="157AF9C8" w14:textId="77777777" w:rsidR="00EE72DA" w:rsidRPr="00711022" w:rsidRDefault="00EE72DA" w:rsidP="00EE72DA">
            <w:pPr>
              <w:rPr>
                <w:rFonts w:asciiTheme="majorHAnsi" w:hAnsiTheme="majorHAnsi" w:cstheme="majorHAnsi"/>
                <w:sz w:val="20"/>
                <w:szCs w:val="20"/>
              </w:rPr>
            </w:pPr>
            <w:r w:rsidRPr="00711022">
              <w:rPr>
                <w:rFonts w:asciiTheme="majorHAnsi" w:hAnsiTheme="majorHAnsi" w:cstheme="majorHAnsi"/>
                <w:sz w:val="20"/>
                <w:szCs w:val="20"/>
              </w:rPr>
              <w:t>White/cheese sauce – all-in-one method</w:t>
            </w:r>
            <w:r w:rsidRPr="00711022">
              <w:rPr>
                <w:rFonts w:asciiTheme="majorHAnsi" w:hAnsiTheme="majorHAnsi" w:cstheme="majorHAnsi"/>
                <w:sz w:val="20"/>
                <w:szCs w:val="20"/>
              </w:rPr>
              <w:br/>
              <w:t>Rolling out of dough, shaping</w:t>
            </w:r>
            <w:r w:rsidRPr="00711022">
              <w:rPr>
                <w:rFonts w:asciiTheme="majorHAnsi" w:hAnsiTheme="majorHAnsi" w:cstheme="majorHAnsi"/>
                <w:sz w:val="20"/>
                <w:szCs w:val="20"/>
              </w:rPr>
              <w:br/>
              <w:t>Simple reduction sauces</w:t>
            </w:r>
          </w:p>
          <w:p w14:paraId="29CD2807" w14:textId="77777777" w:rsidR="00EE72DA" w:rsidRPr="00711022" w:rsidRDefault="00EE72DA" w:rsidP="00EE72DA">
            <w:pPr>
              <w:rPr>
                <w:rFonts w:asciiTheme="majorHAnsi" w:hAnsiTheme="majorHAnsi" w:cstheme="majorHAnsi"/>
                <w:sz w:val="20"/>
                <w:szCs w:val="20"/>
              </w:rPr>
            </w:pPr>
            <w:r w:rsidRPr="00711022">
              <w:rPr>
                <w:rFonts w:asciiTheme="majorHAnsi" w:hAnsiTheme="majorHAnsi" w:cstheme="majorHAnsi"/>
                <w:sz w:val="20"/>
                <w:szCs w:val="20"/>
              </w:rPr>
              <w:t>Desserts</w:t>
            </w:r>
          </w:p>
          <w:p w14:paraId="3E855B20" w14:textId="77777777" w:rsidR="00EE72DA" w:rsidRPr="00711022" w:rsidRDefault="00EE72DA" w:rsidP="00EE72DA">
            <w:pPr>
              <w:rPr>
                <w:rFonts w:asciiTheme="majorHAnsi" w:hAnsiTheme="majorHAnsi" w:cstheme="majorHAnsi"/>
                <w:sz w:val="20"/>
                <w:szCs w:val="20"/>
              </w:rPr>
            </w:pPr>
            <w:r w:rsidRPr="00711022">
              <w:rPr>
                <w:rFonts w:asciiTheme="majorHAnsi" w:hAnsiTheme="majorHAnsi" w:cstheme="majorHAnsi"/>
                <w:sz w:val="20"/>
                <w:szCs w:val="20"/>
              </w:rPr>
              <w:t>Meat preparation</w:t>
            </w:r>
          </w:p>
          <w:p w14:paraId="1D05B883" w14:textId="77777777" w:rsidR="00EE72DA" w:rsidRPr="00711022" w:rsidRDefault="00EE72DA" w:rsidP="00EE72DA">
            <w:pPr>
              <w:rPr>
                <w:rFonts w:asciiTheme="majorHAnsi" w:hAnsiTheme="majorHAnsi" w:cstheme="majorHAnsi"/>
                <w:sz w:val="20"/>
                <w:szCs w:val="20"/>
              </w:rPr>
            </w:pPr>
            <w:r w:rsidRPr="00711022">
              <w:rPr>
                <w:rFonts w:asciiTheme="majorHAnsi" w:hAnsiTheme="majorHAnsi" w:cstheme="majorHAnsi"/>
                <w:sz w:val="20"/>
                <w:szCs w:val="20"/>
              </w:rPr>
              <w:t>Vegetable preparation</w:t>
            </w:r>
          </w:p>
          <w:p w14:paraId="7F8443EA" w14:textId="77777777" w:rsidR="00EE72DA" w:rsidRPr="00711022" w:rsidRDefault="00EE72DA" w:rsidP="00EE72DA">
            <w:pPr>
              <w:rPr>
                <w:rFonts w:asciiTheme="majorHAnsi" w:hAnsiTheme="majorHAnsi" w:cstheme="majorHAnsi"/>
                <w:sz w:val="20"/>
                <w:szCs w:val="20"/>
              </w:rPr>
            </w:pPr>
            <w:r w:rsidRPr="00502B90">
              <w:rPr>
                <w:rFonts w:asciiTheme="majorHAnsi" w:hAnsiTheme="majorHAnsi" w:cstheme="majorHAnsi"/>
                <w:sz w:val="20"/>
                <w:szCs w:val="20"/>
                <w:highlight w:val="cyan"/>
              </w:rPr>
              <w:t>Knife skills</w:t>
            </w:r>
          </w:p>
          <w:p w14:paraId="102E6F68" w14:textId="77777777" w:rsidR="00EE72DA" w:rsidRPr="00711022" w:rsidRDefault="00EE72DA" w:rsidP="00EE72DA">
            <w:pPr>
              <w:rPr>
                <w:rFonts w:asciiTheme="majorHAnsi" w:hAnsiTheme="majorHAnsi" w:cstheme="majorHAnsi"/>
                <w:sz w:val="20"/>
                <w:szCs w:val="20"/>
              </w:rPr>
            </w:pPr>
            <w:r w:rsidRPr="00711022">
              <w:rPr>
                <w:rFonts w:asciiTheme="majorHAnsi" w:hAnsiTheme="majorHAnsi" w:cstheme="majorHAnsi"/>
                <w:sz w:val="20"/>
                <w:szCs w:val="20"/>
              </w:rPr>
              <w:t>Testing for readiness</w:t>
            </w:r>
          </w:p>
          <w:p w14:paraId="6074A4F2" w14:textId="77777777" w:rsidR="00EE72DA" w:rsidRPr="00711022" w:rsidRDefault="00EE72DA" w:rsidP="00EE72DA">
            <w:pPr>
              <w:rPr>
                <w:rFonts w:asciiTheme="majorHAnsi" w:hAnsiTheme="majorHAnsi" w:cstheme="majorHAnsi"/>
                <w:sz w:val="20"/>
                <w:szCs w:val="20"/>
              </w:rPr>
            </w:pPr>
            <w:r w:rsidRPr="00711022">
              <w:rPr>
                <w:rFonts w:asciiTheme="majorHAnsi" w:hAnsiTheme="majorHAnsi" w:cstheme="majorHAnsi"/>
                <w:sz w:val="20"/>
                <w:szCs w:val="20"/>
              </w:rPr>
              <w:t>Analysing nutritional value using Food for a PC</w:t>
            </w:r>
          </w:p>
          <w:p w14:paraId="75E8D2A5" w14:textId="77777777" w:rsidR="00EE72DA" w:rsidRPr="00711022" w:rsidRDefault="00EE72DA" w:rsidP="00EE72DA">
            <w:pPr>
              <w:rPr>
                <w:rFonts w:asciiTheme="majorHAnsi" w:hAnsiTheme="majorHAnsi" w:cstheme="majorHAnsi"/>
                <w:sz w:val="20"/>
                <w:szCs w:val="20"/>
              </w:rPr>
            </w:pPr>
            <w:r w:rsidRPr="00711022">
              <w:rPr>
                <w:rFonts w:asciiTheme="majorHAnsi" w:hAnsiTheme="majorHAnsi" w:cstheme="majorHAnsi"/>
                <w:sz w:val="20"/>
                <w:szCs w:val="20"/>
              </w:rPr>
              <w:t>Costing of recipe</w:t>
            </w:r>
          </w:p>
          <w:p w14:paraId="7FE5F202" w14:textId="77777777" w:rsidR="00EE72DA" w:rsidRPr="00711022" w:rsidRDefault="00EE72DA" w:rsidP="00EE72DA">
            <w:pPr>
              <w:rPr>
                <w:rFonts w:asciiTheme="majorHAnsi" w:hAnsiTheme="majorHAnsi" w:cstheme="majorHAnsi"/>
                <w:b/>
                <w:sz w:val="20"/>
                <w:szCs w:val="20"/>
                <w:u w:val="single"/>
              </w:rPr>
            </w:pPr>
          </w:p>
          <w:p w14:paraId="3382307C" w14:textId="77777777" w:rsidR="00EE72DA" w:rsidRPr="00711022" w:rsidRDefault="00EE72DA" w:rsidP="00EE72DA">
            <w:pPr>
              <w:rPr>
                <w:rFonts w:asciiTheme="majorHAnsi" w:hAnsiTheme="majorHAnsi" w:cstheme="majorHAnsi"/>
                <w:sz w:val="20"/>
                <w:szCs w:val="20"/>
              </w:rPr>
            </w:pPr>
            <w:r w:rsidRPr="00711022">
              <w:rPr>
                <w:rFonts w:asciiTheme="majorHAnsi" w:hAnsiTheme="majorHAnsi" w:cstheme="majorHAnsi"/>
                <w:b/>
                <w:sz w:val="20"/>
                <w:szCs w:val="20"/>
                <w:u w:val="single"/>
              </w:rPr>
              <w:t>Reading Activity</w:t>
            </w:r>
          </w:p>
          <w:p w14:paraId="35E8700E" w14:textId="248AE555" w:rsidR="00952CB7" w:rsidRPr="00711022" w:rsidRDefault="00EE72DA" w:rsidP="00EE72DA">
            <w:pPr>
              <w:rPr>
                <w:rFonts w:asciiTheme="majorHAnsi" w:hAnsiTheme="majorHAnsi" w:cstheme="majorHAnsi"/>
                <w:sz w:val="20"/>
                <w:szCs w:val="20"/>
              </w:rPr>
            </w:pPr>
            <w:r w:rsidRPr="00711022">
              <w:rPr>
                <w:rFonts w:ascii="Calibri" w:eastAsia="Times New Roman" w:hAnsi="Calibri" w:cs="Calibri"/>
                <w:color w:val="000000"/>
                <w:sz w:val="20"/>
                <w:szCs w:val="20"/>
              </w:rPr>
              <w:t>5 ways the vegan diet has changed in a decade.</w:t>
            </w:r>
          </w:p>
        </w:tc>
      </w:tr>
      <w:tr w:rsidR="00952CB7" w:rsidRPr="00084334" w14:paraId="6949A77C" w14:textId="77777777" w:rsidTr="5A945A24">
        <w:trPr>
          <w:cantSplit/>
          <w:trHeight w:val="1387"/>
        </w:trPr>
        <w:tc>
          <w:tcPr>
            <w:tcW w:w="320" w:type="dxa"/>
            <w:vMerge/>
          </w:tcPr>
          <w:p w14:paraId="229DF398" w14:textId="77777777" w:rsidR="00952CB7" w:rsidRPr="00084334" w:rsidRDefault="00952CB7" w:rsidP="00952CB7">
            <w:pPr>
              <w:rPr>
                <w:rFonts w:asciiTheme="majorHAnsi" w:hAnsiTheme="majorHAnsi" w:cstheme="majorHAnsi"/>
              </w:rPr>
            </w:pPr>
          </w:p>
        </w:tc>
        <w:tc>
          <w:tcPr>
            <w:tcW w:w="435" w:type="dxa"/>
            <w:shd w:val="clear" w:color="auto" w:fill="F2F2F2" w:themeFill="background1" w:themeFillShade="F2"/>
            <w:textDirection w:val="btLr"/>
            <w:vAlign w:val="center"/>
          </w:tcPr>
          <w:p w14:paraId="2096DE3F" w14:textId="77777777" w:rsidR="00952CB7" w:rsidRPr="00084334" w:rsidRDefault="00952CB7" w:rsidP="00952CB7">
            <w:pPr>
              <w:ind w:left="113" w:right="113"/>
              <w:jc w:val="center"/>
              <w:rPr>
                <w:rFonts w:asciiTheme="majorHAnsi" w:hAnsiTheme="majorHAnsi" w:cstheme="majorHAnsi"/>
              </w:rPr>
            </w:pPr>
            <w:r w:rsidRPr="00084334">
              <w:rPr>
                <w:rFonts w:asciiTheme="majorHAnsi" w:hAnsiTheme="majorHAnsi" w:cstheme="majorHAnsi"/>
              </w:rPr>
              <w:t>Assessment</w:t>
            </w:r>
          </w:p>
        </w:tc>
        <w:tc>
          <w:tcPr>
            <w:tcW w:w="3558" w:type="dxa"/>
            <w:tcBorders>
              <w:right w:val="single" w:sz="4" w:space="0" w:color="auto"/>
            </w:tcBorders>
            <w:shd w:val="clear" w:color="auto" w:fill="DEEAF6" w:themeFill="accent1" w:themeFillTint="33"/>
          </w:tcPr>
          <w:p w14:paraId="5C0EF4D6" w14:textId="50147944" w:rsidR="00885CA4" w:rsidRPr="00711022" w:rsidRDefault="005F4C92" w:rsidP="00885CA4">
            <w:pPr>
              <w:jc w:val="center"/>
              <w:rPr>
                <w:rFonts w:asciiTheme="majorHAnsi" w:hAnsiTheme="majorHAnsi" w:cstheme="majorHAnsi"/>
                <w:color w:val="FF0000"/>
                <w:sz w:val="20"/>
                <w:szCs w:val="20"/>
              </w:rPr>
            </w:pPr>
            <w:r>
              <w:rPr>
                <w:rFonts w:asciiTheme="majorHAnsi" w:hAnsiTheme="majorHAnsi" w:cstheme="majorHAnsi"/>
                <w:color w:val="FF0000"/>
                <w:sz w:val="20"/>
                <w:szCs w:val="20"/>
              </w:rPr>
              <w:t>Summative</w:t>
            </w:r>
            <w:r w:rsidRPr="00C30DC9">
              <w:rPr>
                <w:rFonts w:asciiTheme="majorHAnsi" w:hAnsiTheme="majorHAnsi" w:cstheme="majorHAnsi"/>
                <w:color w:val="FF0000"/>
                <w:sz w:val="20"/>
                <w:szCs w:val="20"/>
              </w:rPr>
              <w:t xml:space="preserve"> </w:t>
            </w:r>
            <w:r w:rsidR="00885CA4" w:rsidRPr="00711022">
              <w:rPr>
                <w:rFonts w:asciiTheme="majorHAnsi" w:hAnsiTheme="majorHAnsi" w:cstheme="majorHAnsi"/>
                <w:color w:val="FF0000"/>
                <w:sz w:val="20"/>
                <w:szCs w:val="20"/>
              </w:rPr>
              <w:t>Assessment– Final Teacher Assessment (marked using criteria at the back of booklets)</w:t>
            </w:r>
          </w:p>
          <w:p w14:paraId="44D39F77" w14:textId="7796C56B" w:rsidR="00885CA4" w:rsidRPr="00711022" w:rsidRDefault="005F4C92" w:rsidP="2C616B1E">
            <w:pPr>
              <w:jc w:val="center"/>
              <w:rPr>
                <w:rFonts w:asciiTheme="majorHAnsi" w:hAnsiTheme="majorHAnsi" w:cstheme="majorBidi"/>
                <w:color w:val="5B9BD5" w:themeColor="accent1"/>
                <w:sz w:val="20"/>
                <w:szCs w:val="20"/>
              </w:rPr>
            </w:pPr>
            <w:r w:rsidRPr="2C616B1E">
              <w:rPr>
                <w:rFonts w:asciiTheme="majorHAnsi" w:hAnsiTheme="majorHAnsi" w:cstheme="majorBidi"/>
                <w:color w:val="5B9BD5" w:themeColor="accent1"/>
                <w:sz w:val="20"/>
                <w:szCs w:val="20"/>
              </w:rPr>
              <w:t xml:space="preserve">Formative </w:t>
            </w:r>
            <w:r w:rsidR="0A9C4D7E" w:rsidRPr="2C616B1E">
              <w:rPr>
                <w:rFonts w:asciiTheme="majorHAnsi" w:hAnsiTheme="majorHAnsi" w:cstheme="majorBidi"/>
                <w:color w:val="5B9BD5" w:themeColor="accent1"/>
                <w:sz w:val="20"/>
                <w:szCs w:val="20"/>
              </w:rPr>
              <w:t>Assessment – Brainstorm</w:t>
            </w:r>
            <w:r w:rsidR="175FE27F" w:rsidRPr="2C616B1E">
              <w:rPr>
                <w:rFonts w:asciiTheme="majorHAnsi" w:hAnsiTheme="majorHAnsi" w:cstheme="majorBidi"/>
                <w:color w:val="5B9BD5" w:themeColor="accent1"/>
                <w:sz w:val="20"/>
                <w:szCs w:val="20"/>
              </w:rPr>
              <w:t>/Brief/</w:t>
            </w:r>
            <w:r w:rsidR="0A9C4D7E" w:rsidRPr="2C616B1E">
              <w:rPr>
                <w:rFonts w:asciiTheme="majorHAnsi" w:hAnsiTheme="majorHAnsi" w:cstheme="majorBidi"/>
                <w:color w:val="5B9BD5" w:themeColor="accent1"/>
                <w:sz w:val="20"/>
                <w:szCs w:val="20"/>
              </w:rPr>
              <w:t>, Design Ideas</w:t>
            </w:r>
            <w:r w:rsidR="175FE27F" w:rsidRPr="2C616B1E">
              <w:rPr>
                <w:rFonts w:asciiTheme="majorHAnsi" w:hAnsiTheme="majorHAnsi" w:cstheme="majorBidi"/>
                <w:color w:val="5B9BD5" w:themeColor="accent1"/>
                <w:sz w:val="20"/>
                <w:szCs w:val="20"/>
              </w:rPr>
              <w:t>,</w:t>
            </w:r>
            <w:r w:rsidR="0A9C4D7E" w:rsidRPr="2C616B1E">
              <w:rPr>
                <w:rFonts w:asciiTheme="majorHAnsi" w:hAnsiTheme="majorHAnsi" w:cstheme="majorBidi"/>
                <w:color w:val="5B9BD5" w:themeColor="accent1"/>
                <w:sz w:val="20"/>
                <w:szCs w:val="20"/>
              </w:rPr>
              <w:t xml:space="preserve"> Evaluation </w:t>
            </w:r>
          </w:p>
          <w:p w14:paraId="26BB7155" w14:textId="77E8BA8F" w:rsidR="00952CB7" w:rsidRPr="00711022" w:rsidRDefault="00885CA4" w:rsidP="00885CA4">
            <w:pPr>
              <w:jc w:val="center"/>
              <w:rPr>
                <w:rFonts w:asciiTheme="majorHAnsi" w:hAnsiTheme="majorHAnsi" w:cstheme="majorHAnsi"/>
                <w:color w:val="0070C0"/>
                <w:sz w:val="20"/>
                <w:szCs w:val="20"/>
              </w:rPr>
            </w:pPr>
            <w:r w:rsidRPr="00711022">
              <w:rPr>
                <w:rFonts w:asciiTheme="majorHAnsi" w:hAnsiTheme="majorHAnsi" w:cstheme="majorHAnsi"/>
                <w:color w:val="FFC000"/>
                <w:sz w:val="20"/>
                <w:szCs w:val="20"/>
              </w:rPr>
              <w:t xml:space="preserve">Homework – </w:t>
            </w:r>
            <w:r w:rsidR="003E42C9">
              <w:rPr>
                <w:rFonts w:asciiTheme="majorHAnsi" w:hAnsiTheme="majorHAnsi" w:cstheme="majorHAnsi"/>
                <w:color w:val="FFC000"/>
                <w:sz w:val="20"/>
                <w:szCs w:val="20"/>
              </w:rPr>
              <w:t xml:space="preserve">Design Styles Research </w:t>
            </w:r>
          </w:p>
        </w:tc>
        <w:tc>
          <w:tcPr>
            <w:tcW w:w="3558" w:type="dxa"/>
            <w:tcBorders>
              <w:left w:val="single" w:sz="4" w:space="0" w:color="auto"/>
              <w:right w:val="single" w:sz="4" w:space="0" w:color="000000" w:themeColor="text1"/>
            </w:tcBorders>
          </w:tcPr>
          <w:p w14:paraId="2C527572" w14:textId="258924F5" w:rsidR="003E42C9" w:rsidRPr="00711022" w:rsidRDefault="005F4C92" w:rsidP="003E42C9">
            <w:pPr>
              <w:jc w:val="center"/>
              <w:rPr>
                <w:rFonts w:asciiTheme="majorHAnsi" w:hAnsiTheme="majorHAnsi" w:cstheme="majorHAnsi"/>
                <w:color w:val="FF0000"/>
                <w:sz w:val="20"/>
                <w:szCs w:val="20"/>
              </w:rPr>
            </w:pPr>
            <w:r>
              <w:rPr>
                <w:rFonts w:asciiTheme="majorHAnsi" w:hAnsiTheme="majorHAnsi" w:cstheme="majorHAnsi"/>
                <w:color w:val="FF0000"/>
                <w:sz w:val="20"/>
                <w:szCs w:val="20"/>
              </w:rPr>
              <w:t>Summative</w:t>
            </w:r>
            <w:r w:rsidRPr="00C30DC9">
              <w:rPr>
                <w:rFonts w:asciiTheme="majorHAnsi" w:hAnsiTheme="majorHAnsi" w:cstheme="majorHAnsi"/>
                <w:color w:val="FF0000"/>
                <w:sz w:val="20"/>
                <w:szCs w:val="20"/>
              </w:rPr>
              <w:t xml:space="preserve"> </w:t>
            </w:r>
            <w:r w:rsidR="003E42C9" w:rsidRPr="00711022">
              <w:rPr>
                <w:rFonts w:asciiTheme="majorHAnsi" w:hAnsiTheme="majorHAnsi" w:cstheme="majorHAnsi"/>
                <w:color w:val="FF0000"/>
                <w:sz w:val="20"/>
                <w:szCs w:val="20"/>
              </w:rPr>
              <w:t>Assessment– Final Teacher Assessment (marked using criteria at the back of booklets)</w:t>
            </w:r>
          </w:p>
          <w:p w14:paraId="72707040" w14:textId="723F444E" w:rsidR="003E42C9" w:rsidRPr="00711022" w:rsidRDefault="005F4C92" w:rsidP="5A945A24">
            <w:pPr>
              <w:jc w:val="center"/>
            </w:pPr>
            <w:r w:rsidRPr="5A945A24">
              <w:rPr>
                <w:rFonts w:asciiTheme="majorHAnsi" w:hAnsiTheme="majorHAnsi" w:cstheme="majorBidi"/>
                <w:color w:val="5B9BD5" w:themeColor="accent1"/>
                <w:sz w:val="20"/>
                <w:szCs w:val="20"/>
              </w:rPr>
              <w:t xml:space="preserve">Formative </w:t>
            </w:r>
            <w:r w:rsidR="42DCF907" w:rsidRPr="5A945A24">
              <w:rPr>
                <w:rFonts w:asciiTheme="majorHAnsi" w:hAnsiTheme="majorHAnsi" w:cstheme="majorBidi"/>
                <w:color w:val="5B9BD5" w:themeColor="accent1"/>
                <w:sz w:val="20"/>
                <w:szCs w:val="20"/>
              </w:rPr>
              <w:t xml:space="preserve">Assessment – </w:t>
            </w:r>
            <w:r w:rsidR="72F5F07D" w:rsidRPr="5A945A24">
              <w:rPr>
                <w:rFonts w:asciiTheme="majorHAnsi" w:hAnsiTheme="majorHAnsi" w:cstheme="majorBidi"/>
                <w:color w:val="5B9BD5" w:themeColor="accent1"/>
                <w:sz w:val="20"/>
                <w:szCs w:val="20"/>
              </w:rPr>
              <w:t>Sewing machine threading, final product, flowcharts</w:t>
            </w:r>
          </w:p>
          <w:p w14:paraId="7F488D8C" w14:textId="45C2F519" w:rsidR="00952CB7" w:rsidRPr="00711022" w:rsidRDefault="42DCF907" w:rsidP="5A945A24">
            <w:pPr>
              <w:jc w:val="center"/>
              <w:rPr>
                <w:rFonts w:asciiTheme="majorHAnsi" w:hAnsiTheme="majorHAnsi" w:cstheme="majorBidi"/>
                <w:color w:val="FFC000" w:themeColor="accent4"/>
                <w:sz w:val="20"/>
                <w:szCs w:val="20"/>
              </w:rPr>
            </w:pPr>
            <w:r w:rsidRPr="5A945A24">
              <w:rPr>
                <w:rFonts w:asciiTheme="majorHAnsi" w:hAnsiTheme="majorHAnsi" w:cstheme="majorBidi"/>
                <w:color w:val="FFC000" w:themeColor="accent4"/>
                <w:sz w:val="20"/>
                <w:szCs w:val="20"/>
              </w:rPr>
              <w:t xml:space="preserve">Homework – </w:t>
            </w:r>
            <w:r w:rsidR="6711CCB6" w:rsidRPr="5A945A24">
              <w:rPr>
                <w:rFonts w:asciiTheme="majorHAnsi" w:hAnsiTheme="majorHAnsi" w:cstheme="majorBidi"/>
                <w:color w:val="FFC000" w:themeColor="accent4"/>
                <w:sz w:val="20"/>
                <w:szCs w:val="20"/>
              </w:rPr>
              <w:t>Careers in Textiles</w:t>
            </w:r>
          </w:p>
        </w:tc>
        <w:tc>
          <w:tcPr>
            <w:tcW w:w="3558" w:type="dxa"/>
            <w:tcBorders>
              <w:left w:val="single" w:sz="4" w:space="0" w:color="000000" w:themeColor="text1"/>
              <w:right w:val="single" w:sz="4" w:space="0" w:color="000000" w:themeColor="text1"/>
            </w:tcBorders>
            <w:shd w:val="clear" w:color="auto" w:fill="DEEAF6" w:themeFill="accent1" w:themeFillTint="33"/>
          </w:tcPr>
          <w:p w14:paraId="6D96FCC7" w14:textId="6B4B8A16" w:rsidR="003E42C9" w:rsidRPr="00711022" w:rsidRDefault="005F4C92" w:rsidP="003E42C9">
            <w:pPr>
              <w:jc w:val="center"/>
              <w:rPr>
                <w:rFonts w:asciiTheme="majorHAnsi" w:hAnsiTheme="majorHAnsi" w:cstheme="majorHAnsi"/>
                <w:color w:val="FF0000"/>
                <w:sz w:val="20"/>
                <w:szCs w:val="20"/>
              </w:rPr>
            </w:pPr>
            <w:r>
              <w:rPr>
                <w:rFonts w:asciiTheme="majorHAnsi" w:hAnsiTheme="majorHAnsi" w:cstheme="majorHAnsi"/>
                <w:color w:val="FF0000"/>
                <w:sz w:val="20"/>
                <w:szCs w:val="20"/>
              </w:rPr>
              <w:t>Summative</w:t>
            </w:r>
            <w:r w:rsidRPr="00C30DC9">
              <w:rPr>
                <w:rFonts w:asciiTheme="majorHAnsi" w:hAnsiTheme="majorHAnsi" w:cstheme="majorHAnsi"/>
                <w:color w:val="FF0000"/>
                <w:sz w:val="20"/>
                <w:szCs w:val="20"/>
              </w:rPr>
              <w:t xml:space="preserve"> </w:t>
            </w:r>
            <w:r w:rsidR="003E42C9" w:rsidRPr="00711022">
              <w:rPr>
                <w:rFonts w:asciiTheme="majorHAnsi" w:hAnsiTheme="majorHAnsi" w:cstheme="majorHAnsi"/>
                <w:color w:val="FF0000"/>
                <w:sz w:val="20"/>
                <w:szCs w:val="20"/>
              </w:rPr>
              <w:t>Assessment– Final Teacher Assessment (marked using criteria at the back of booklets)</w:t>
            </w:r>
          </w:p>
          <w:p w14:paraId="546C629E" w14:textId="3D1BB32B" w:rsidR="003E42C9" w:rsidRPr="00711022" w:rsidRDefault="005F4C92" w:rsidP="003E42C9">
            <w:pPr>
              <w:jc w:val="center"/>
              <w:rPr>
                <w:rFonts w:asciiTheme="majorHAnsi" w:hAnsiTheme="majorHAnsi" w:cstheme="majorHAnsi"/>
                <w:color w:val="5B9BD5" w:themeColor="accent1"/>
                <w:sz w:val="20"/>
                <w:szCs w:val="20"/>
              </w:rPr>
            </w:pPr>
            <w:r>
              <w:rPr>
                <w:rFonts w:asciiTheme="majorHAnsi" w:hAnsiTheme="majorHAnsi" w:cstheme="majorHAnsi"/>
                <w:color w:val="5B9BD5" w:themeColor="accent1"/>
                <w:sz w:val="20"/>
                <w:szCs w:val="20"/>
              </w:rPr>
              <w:t>Formative</w:t>
            </w:r>
            <w:r w:rsidRPr="00711022">
              <w:rPr>
                <w:rFonts w:asciiTheme="majorHAnsi" w:hAnsiTheme="majorHAnsi" w:cstheme="majorHAnsi"/>
                <w:color w:val="5B9BD5" w:themeColor="accent1"/>
                <w:sz w:val="20"/>
                <w:szCs w:val="20"/>
              </w:rPr>
              <w:t xml:space="preserve"> </w:t>
            </w:r>
            <w:r w:rsidR="003E42C9" w:rsidRPr="00711022">
              <w:rPr>
                <w:rFonts w:asciiTheme="majorHAnsi" w:hAnsiTheme="majorHAnsi" w:cstheme="majorHAnsi"/>
                <w:color w:val="5B9BD5" w:themeColor="accent1"/>
                <w:sz w:val="20"/>
                <w:szCs w:val="20"/>
              </w:rPr>
              <w:t xml:space="preserve">Assessment – </w:t>
            </w:r>
            <w:r w:rsidR="00BC53B7">
              <w:rPr>
                <w:rFonts w:asciiTheme="majorHAnsi" w:hAnsiTheme="majorHAnsi" w:cstheme="majorHAnsi"/>
                <w:color w:val="5B9BD5" w:themeColor="accent1"/>
                <w:sz w:val="20"/>
                <w:szCs w:val="20"/>
              </w:rPr>
              <w:t xml:space="preserve">Experimentation, </w:t>
            </w:r>
            <w:r w:rsidR="002749AC">
              <w:rPr>
                <w:rFonts w:asciiTheme="majorHAnsi" w:hAnsiTheme="majorHAnsi" w:cstheme="majorHAnsi"/>
                <w:color w:val="5B9BD5" w:themeColor="accent1"/>
                <w:sz w:val="20"/>
                <w:szCs w:val="20"/>
              </w:rPr>
              <w:t>Predicting Outcomes, research</w:t>
            </w:r>
          </w:p>
          <w:p w14:paraId="45AA2B84" w14:textId="77777777" w:rsidR="00952CB7" w:rsidRDefault="003E42C9" w:rsidP="003E42C9">
            <w:pPr>
              <w:jc w:val="center"/>
              <w:rPr>
                <w:rFonts w:asciiTheme="majorHAnsi" w:hAnsiTheme="majorHAnsi" w:cstheme="majorHAnsi"/>
                <w:color w:val="FFC000"/>
                <w:sz w:val="20"/>
                <w:szCs w:val="20"/>
              </w:rPr>
            </w:pPr>
            <w:r w:rsidRPr="00711022">
              <w:rPr>
                <w:rFonts w:asciiTheme="majorHAnsi" w:hAnsiTheme="majorHAnsi" w:cstheme="majorHAnsi"/>
                <w:color w:val="FFC000"/>
                <w:sz w:val="20"/>
                <w:szCs w:val="20"/>
              </w:rPr>
              <w:t>Homework –</w:t>
            </w:r>
            <w:r>
              <w:rPr>
                <w:rFonts w:asciiTheme="majorHAnsi" w:hAnsiTheme="majorHAnsi" w:cstheme="majorHAnsi"/>
                <w:color w:val="FFC000"/>
                <w:sz w:val="20"/>
                <w:szCs w:val="20"/>
              </w:rPr>
              <w:t>Research</w:t>
            </w:r>
          </w:p>
          <w:p w14:paraId="3653F9AB" w14:textId="227B740A" w:rsidR="002749AC" w:rsidRPr="002749AC" w:rsidRDefault="002749AC" w:rsidP="002749AC">
            <w:pPr>
              <w:jc w:val="center"/>
              <w:rPr>
                <w:rFonts w:asciiTheme="majorHAnsi" w:hAnsiTheme="majorHAnsi" w:cstheme="majorHAnsi"/>
                <w:color w:val="FFC000"/>
                <w:sz w:val="20"/>
                <w:szCs w:val="20"/>
              </w:rPr>
            </w:pPr>
            <w:r w:rsidRPr="00C30DC9">
              <w:rPr>
                <w:rFonts w:asciiTheme="majorHAnsi" w:hAnsiTheme="majorHAnsi" w:cstheme="majorHAnsi"/>
                <w:color w:val="FFC000"/>
                <w:sz w:val="20"/>
                <w:szCs w:val="20"/>
              </w:rPr>
              <w:t xml:space="preserve">Homework </w:t>
            </w:r>
            <w:r>
              <w:rPr>
                <w:rFonts w:asciiTheme="majorHAnsi" w:hAnsiTheme="majorHAnsi" w:cstheme="majorHAnsi"/>
                <w:color w:val="FFC000"/>
                <w:sz w:val="20"/>
                <w:szCs w:val="20"/>
              </w:rPr>
              <w:t>–</w:t>
            </w:r>
            <w:r w:rsidRPr="00C30DC9">
              <w:rPr>
                <w:rFonts w:asciiTheme="majorHAnsi" w:hAnsiTheme="majorHAnsi" w:cstheme="majorHAnsi"/>
                <w:color w:val="FFC000"/>
                <w:sz w:val="20"/>
                <w:szCs w:val="20"/>
              </w:rPr>
              <w:t xml:space="preserve"> </w:t>
            </w:r>
            <w:r>
              <w:rPr>
                <w:rFonts w:asciiTheme="majorHAnsi" w:hAnsiTheme="majorHAnsi" w:cstheme="majorHAnsi"/>
                <w:color w:val="FFC000"/>
                <w:sz w:val="20"/>
                <w:szCs w:val="20"/>
              </w:rPr>
              <w:t xml:space="preserve">Weighing &amp; Measuring (Preparing ingredients) </w:t>
            </w:r>
          </w:p>
        </w:tc>
        <w:tc>
          <w:tcPr>
            <w:tcW w:w="3558" w:type="dxa"/>
            <w:tcBorders>
              <w:left w:val="single" w:sz="4" w:space="0" w:color="000000" w:themeColor="text1"/>
              <w:right w:val="single" w:sz="4" w:space="0" w:color="000000" w:themeColor="text1"/>
            </w:tcBorders>
            <w:shd w:val="clear" w:color="auto" w:fill="DEEAF6" w:themeFill="accent1" w:themeFillTint="33"/>
          </w:tcPr>
          <w:p w14:paraId="79264F29" w14:textId="50147944" w:rsidR="2C616B1E" w:rsidRDefault="65ECF024" w:rsidP="662AC76A">
            <w:pPr>
              <w:jc w:val="center"/>
              <w:rPr>
                <w:rFonts w:asciiTheme="majorHAnsi" w:hAnsiTheme="majorHAnsi" w:cstheme="majorBidi"/>
                <w:color w:val="FF0000"/>
                <w:sz w:val="20"/>
                <w:szCs w:val="20"/>
              </w:rPr>
            </w:pPr>
            <w:r w:rsidRPr="662AC76A">
              <w:rPr>
                <w:rFonts w:asciiTheme="majorHAnsi" w:hAnsiTheme="majorHAnsi" w:cstheme="majorBidi"/>
                <w:color w:val="FF0000"/>
                <w:sz w:val="20"/>
                <w:szCs w:val="20"/>
              </w:rPr>
              <w:t>Summative Assessment– Final Teacher Assessment (marked using criteria at the back of booklets)</w:t>
            </w:r>
          </w:p>
          <w:p w14:paraId="309DFB09" w14:textId="2F04848B" w:rsidR="2C616B1E" w:rsidRDefault="65ECF024" w:rsidP="662AC76A">
            <w:pPr>
              <w:jc w:val="center"/>
              <w:rPr>
                <w:rFonts w:asciiTheme="majorHAnsi" w:hAnsiTheme="majorHAnsi" w:cstheme="majorBidi"/>
                <w:color w:val="5B9BD5" w:themeColor="accent1"/>
                <w:sz w:val="20"/>
                <w:szCs w:val="20"/>
              </w:rPr>
            </w:pPr>
            <w:r w:rsidRPr="662AC76A">
              <w:rPr>
                <w:rFonts w:asciiTheme="majorHAnsi" w:hAnsiTheme="majorHAnsi" w:cstheme="majorBidi"/>
                <w:color w:val="5B9AD5"/>
                <w:sz w:val="20"/>
                <w:szCs w:val="20"/>
              </w:rPr>
              <w:t>Formative Assessment – Design Ideas, Testing, Evaluation</w:t>
            </w:r>
          </w:p>
          <w:p w14:paraId="505F305C" w14:textId="73F6032F" w:rsidR="2C616B1E" w:rsidRDefault="65ECF024" w:rsidP="662AC76A">
            <w:pPr>
              <w:jc w:val="center"/>
              <w:rPr>
                <w:rFonts w:asciiTheme="majorHAnsi" w:hAnsiTheme="majorHAnsi" w:cstheme="majorBidi"/>
                <w:color w:val="0070C0"/>
                <w:sz w:val="20"/>
                <w:szCs w:val="20"/>
              </w:rPr>
            </w:pPr>
            <w:r w:rsidRPr="662AC76A">
              <w:rPr>
                <w:rFonts w:asciiTheme="majorHAnsi" w:hAnsiTheme="majorHAnsi" w:cstheme="majorBidi"/>
                <w:color w:val="FFC000" w:themeColor="accent4"/>
                <w:sz w:val="20"/>
                <w:szCs w:val="20"/>
              </w:rPr>
              <w:t>Homework – Ergonomic Products</w:t>
            </w:r>
          </w:p>
          <w:p w14:paraId="745AE430" w14:textId="5DFA3937" w:rsidR="2C616B1E" w:rsidRDefault="2C616B1E" w:rsidP="2C616B1E">
            <w:pPr>
              <w:jc w:val="center"/>
              <w:rPr>
                <w:rFonts w:asciiTheme="majorHAnsi" w:hAnsiTheme="majorHAnsi" w:cstheme="majorBidi"/>
                <w:color w:val="FF0000"/>
                <w:sz w:val="20"/>
                <w:szCs w:val="20"/>
              </w:rPr>
            </w:pPr>
          </w:p>
        </w:tc>
        <w:tc>
          <w:tcPr>
            <w:tcW w:w="3558" w:type="dxa"/>
            <w:tcBorders>
              <w:left w:val="single" w:sz="4" w:space="0" w:color="000000" w:themeColor="text1"/>
              <w:right w:val="single" w:sz="4" w:space="0" w:color="000000" w:themeColor="text1"/>
            </w:tcBorders>
            <w:shd w:val="clear" w:color="auto" w:fill="DEEAF6" w:themeFill="accent1" w:themeFillTint="33"/>
          </w:tcPr>
          <w:p w14:paraId="66DCC28F" w14:textId="50147944" w:rsidR="2C616B1E" w:rsidRDefault="53D2E3EE" w:rsidP="5A945A24">
            <w:pPr>
              <w:jc w:val="center"/>
              <w:rPr>
                <w:rFonts w:asciiTheme="majorHAnsi" w:hAnsiTheme="majorHAnsi" w:cstheme="majorBidi"/>
                <w:color w:val="FF0000"/>
                <w:sz w:val="20"/>
                <w:szCs w:val="20"/>
              </w:rPr>
            </w:pPr>
            <w:r w:rsidRPr="5A945A24">
              <w:rPr>
                <w:rFonts w:asciiTheme="majorHAnsi" w:hAnsiTheme="majorHAnsi" w:cstheme="majorBidi"/>
                <w:color w:val="FF0000"/>
                <w:sz w:val="20"/>
                <w:szCs w:val="20"/>
              </w:rPr>
              <w:t>Summative Assessment– Final Teacher Assessment (marked using criteria at the back of booklets)</w:t>
            </w:r>
          </w:p>
          <w:p w14:paraId="2C8C5F7B" w14:textId="4D47EC45" w:rsidR="2C616B1E" w:rsidRDefault="53D2E3EE" w:rsidP="5A945A24">
            <w:pPr>
              <w:jc w:val="center"/>
            </w:pPr>
            <w:r w:rsidRPr="5A945A24">
              <w:rPr>
                <w:rFonts w:asciiTheme="majorHAnsi" w:hAnsiTheme="majorHAnsi" w:cstheme="majorBidi"/>
                <w:color w:val="5B9AD5"/>
                <w:sz w:val="20"/>
                <w:szCs w:val="20"/>
              </w:rPr>
              <w:t>Formative Assessment – Final Design, Designing, Fabric Construction</w:t>
            </w:r>
          </w:p>
          <w:p w14:paraId="0C55673A" w14:textId="2FBA754A" w:rsidR="2C616B1E" w:rsidRDefault="53D2E3EE" w:rsidP="5A945A24">
            <w:pPr>
              <w:jc w:val="center"/>
            </w:pPr>
            <w:r w:rsidRPr="5A945A24">
              <w:rPr>
                <w:rFonts w:asciiTheme="majorHAnsi" w:hAnsiTheme="majorHAnsi" w:cstheme="majorBidi"/>
                <w:color w:val="FFC000" w:themeColor="accent4"/>
                <w:sz w:val="20"/>
                <w:szCs w:val="20"/>
              </w:rPr>
              <w:t>Homework – Upcycling</w:t>
            </w:r>
          </w:p>
          <w:p w14:paraId="60EA6F49" w14:textId="71292BD8" w:rsidR="2C616B1E" w:rsidRDefault="2C616B1E" w:rsidP="2C616B1E">
            <w:pPr>
              <w:jc w:val="center"/>
              <w:rPr>
                <w:rFonts w:asciiTheme="majorHAnsi" w:hAnsiTheme="majorHAnsi" w:cstheme="majorBidi"/>
                <w:color w:val="FF0000"/>
                <w:sz w:val="20"/>
                <w:szCs w:val="20"/>
              </w:rPr>
            </w:pPr>
          </w:p>
        </w:tc>
        <w:tc>
          <w:tcPr>
            <w:tcW w:w="3558" w:type="dxa"/>
            <w:tcBorders>
              <w:left w:val="single" w:sz="4" w:space="0" w:color="000000" w:themeColor="text1"/>
              <w:right w:val="single" w:sz="4" w:space="0" w:color="000000" w:themeColor="text1"/>
            </w:tcBorders>
          </w:tcPr>
          <w:p w14:paraId="1FCE5339" w14:textId="5411CA91" w:rsidR="003E42C9" w:rsidRPr="00711022" w:rsidRDefault="005F4C92" w:rsidP="003E42C9">
            <w:pPr>
              <w:jc w:val="center"/>
              <w:rPr>
                <w:rFonts w:asciiTheme="majorHAnsi" w:hAnsiTheme="majorHAnsi" w:cstheme="majorHAnsi"/>
                <w:color w:val="FF0000"/>
                <w:sz w:val="20"/>
                <w:szCs w:val="20"/>
              </w:rPr>
            </w:pPr>
            <w:r>
              <w:rPr>
                <w:rFonts w:asciiTheme="majorHAnsi" w:hAnsiTheme="majorHAnsi" w:cstheme="majorHAnsi"/>
                <w:color w:val="FF0000"/>
                <w:sz w:val="20"/>
                <w:szCs w:val="20"/>
              </w:rPr>
              <w:t>Summative</w:t>
            </w:r>
            <w:r w:rsidRPr="00C30DC9">
              <w:rPr>
                <w:rFonts w:asciiTheme="majorHAnsi" w:hAnsiTheme="majorHAnsi" w:cstheme="majorHAnsi"/>
                <w:color w:val="FF0000"/>
                <w:sz w:val="20"/>
                <w:szCs w:val="20"/>
              </w:rPr>
              <w:t xml:space="preserve"> </w:t>
            </w:r>
            <w:r w:rsidR="003E42C9" w:rsidRPr="00711022">
              <w:rPr>
                <w:rFonts w:asciiTheme="majorHAnsi" w:hAnsiTheme="majorHAnsi" w:cstheme="majorHAnsi"/>
                <w:color w:val="FF0000"/>
                <w:sz w:val="20"/>
                <w:szCs w:val="20"/>
              </w:rPr>
              <w:t>Assessment– Final Teacher Assessment (marked using criteria at the back of booklets)</w:t>
            </w:r>
          </w:p>
          <w:p w14:paraId="495B86C0" w14:textId="567DB963" w:rsidR="003E42C9" w:rsidRPr="00711022" w:rsidRDefault="005F4C92" w:rsidP="003E42C9">
            <w:pPr>
              <w:jc w:val="center"/>
              <w:rPr>
                <w:rFonts w:asciiTheme="majorHAnsi" w:hAnsiTheme="majorHAnsi" w:cstheme="majorHAnsi"/>
                <w:color w:val="5B9BD5" w:themeColor="accent1"/>
                <w:sz w:val="20"/>
                <w:szCs w:val="20"/>
              </w:rPr>
            </w:pPr>
            <w:r>
              <w:rPr>
                <w:rFonts w:asciiTheme="majorHAnsi" w:hAnsiTheme="majorHAnsi" w:cstheme="majorHAnsi"/>
                <w:color w:val="5B9BD5" w:themeColor="accent1"/>
                <w:sz w:val="20"/>
                <w:szCs w:val="20"/>
              </w:rPr>
              <w:t>Formative</w:t>
            </w:r>
            <w:r w:rsidR="003E42C9" w:rsidRPr="00711022">
              <w:rPr>
                <w:rFonts w:asciiTheme="majorHAnsi" w:hAnsiTheme="majorHAnsi" w:cstheme="majorHAnsi"/>
                <w:color w:val="5B9BD5" w:themeColor="accent1"/>
                <w:sz w:val="20"/>
                <w:szCs w:val="20"/>
              </w:rPr>
              <w:t xml:space="preserve"> Assessment – </w:t>
            </w:r>
            <w:r w:rsidR="00BA4ECD">
              <w:rPr>
                <w:rFonts w:asciiTheme="majorHAnsi" w:hAnsiTheme="majorHAnsi" w:cstheme="majorHAnsi"/>
                <w:color w:val="5B9BD5" w:themeColor="accent1"/>
                <w:sz w:val="20"/>
                <w:szCs w:val="20"/>
              </w:rPr>
              <w:t>Planning, Evaluation</w:t>
            </w:r>
            <w:r w:rsidR="008A6B99">
              <w:rPr>
                <w:rFonts w:asciiTheme="majorHAnsi" w:hAnsiTheme="majorHAnsi" w:cstheme="majorHAnsi"/>
                <w:color w:val="5B9BD5" w:themeColor="accent1"/>
                <w:sz w:val="20"/>
                <w:szCs w:val="20"/>
              </w:rPr>
              <w:t xml:space="preserve"> (x2)</w:t>
            </w:r>
            <w:r w:rsidR="003E42C9" w:rsidRPr="00711022">
              <w:rPr>
                <w:rFonts w:asciiTheme="majorHAnsi" w:hAnsiTheme="majorHAnsi" w:cstheme="majorHAnsi"/>
                <w:color w:val="5B9BD5" w:themeColor="accent1"/>
                <w:sz w:val="20"/>
                <w:szCs w:val="20"/>
              </w:rPr>
              <w:t xml:space="preserve"> </w:t>
            </w:r>
          </w:p>
          <w:p w14:paraId="51A7D8F3" w14:textId="77777777" w:rsidR="002749AC" w:rsidRDefault="002749AC" w:rsidP="002749AC">
            <w:pPr>
              <w:jc w:val="center"/>
              <w:rPr>
                <w:rFonts w:asciiTheme="majorHAnsi" w:hAnsiTheme="majorHAnsi" w:cstheme="majorHAnsi"/>
                <w:color w:val="FFC000"/>
                <w:sz w:val="20"/>
                <w:szCs w:val="20"/>
              </w:rPr>
            </w:pPr>
            <w:r w:rsidRPr="00C30DC9">
              <w:rPr>
                <w:rFonts w:asciiTheme="majorHAnsi" w:hAnsiTheme="majorHAnsi" w:cstheme="majorHAnsi"/>
                <w:color w:val="FFC000"/>
                <w:sz w:val="20"/>
                <w:szCs w:val="20"/>
              </w:rPr>
              <w:t xml:space="preserve">Homework </w:t>
            </w:r>
            <w:r>
              <w:rPr>
                <w:rFonts w:asciiTheme="majorHAnsi" w:hAnsiTheme="majorHAnsi" w:cstheme="majorHAnsi"/>
                <w:color w:val="FFC000"/>
                <w:sz w:val="20"/>
                <w:szCs w:val="20"/>
              </w:rPr>
              <w:t>–</w:t>
            </w:r>
            <w:r w:rsidRPr="00C30DC9">
              <w:rPr>
                <w:rFonts w:asciiTheme="majorHAnsi" w:hAnsiTheme="majorHAnsi" w:cstheme="majorHAnsi"/>
                <w:color w:val="FFC000"/>
                <w:sz w:val="20"/>
                <w:szCs w:val="20"/>
              </w:rPr>
              <w:t xml:space="preserve"> </w:t>
            </w:r>
            <w:r>
              <w:rPr>
                <w:rFonts w:asciiTheme="majorHAnsi" w:hAnsiTheme="majorHAnsi" w:cstheme="majorHAnsi"/>
                <w:color w:val="FFC000"/>
                <w:sz w:val="20"/>
                <w:szCs w:val="20"/>
              </w:rPr>
              <w:t xml:space="preserve">Weighing &amp; Measuring (Preparing ingredients) </w:t>
            </w:r>
          </w:p>
          <w:p w14:paraId="56C1F10F" w14:textId="751F6D0F" w:rsidR="00952CB7" w:rsidRPr="00711022" w:rsidRDefault="00952CB7" w:rsidP="003E42C9">
            <w:pPr>
              <w:jc w:val="center"/>
              <w:rPr>
                <w:sz w:val="20"/>
                <w:szCs w:val="20"/>
              </w:rPr>
            </w:pPr>
          </w:p>
        </w:tc>
      </w:tr>
      <w:tr w:rsidR="00952CB7" w:rsidRPr="00084334" w14:paraId="1717FC07" w14:textId="77777777" w:rsidTr="5A945A24">
        <w:trPr>
          <w:cantSplit/>
          <w:trHeight w:val="1561"/>
        </w:trPr>
        <w:tc>
          <w:tcPr>
            <w:tcW w:w="320" w:type="dxa"/>
            <w:vMerge/>
          </w:tcPr>
          <w:p w14:paraId="49AB347C" w14:textId="77777777" w:rsidR="00952CB7" w:rsidRPr="00084334" w:rsidRDefault="00952CB7" w:rsidP="00952CB7">
            <w:pPr>
              <w:rPr>
                <w:rFonts w:asciiTheme="majorHAnsi" w:hAnsiTheme="majorHAnsi" w:cstheme="majorHAnsi"/>
              </w:rPr>
            </w:pPr>
          </w:p>
        </w:tc>
        <w:tc>
          <w:tcPr>
            <w:tcW w:w="435" w:type="dxa"/>
            <w:shd w:val="clear" w:color="auto" w:fill="F2F2F2" w:themeFill="background1" w:themeFillShade="F2"/>
            <w:textDirection w:val="btLr"/>
            <w:vAlign w:val="center"/>
          </w:tcPr>
          <w:p w14:paraId="48095D3A" w14:textId="15B0898B" w:rsidR="00952CB7" w:rsidRPr="00084334" w:rsidRDefault="005028F3" w:rsidP="00952CB7">
            <w:pPr>
              <w:ind w:left="113" w:right="113"/>
              <w:jc w:val="center"/>
              <w:rPr>
                <w:rFonts w:asciiTheme="majorHAnsi" w:hAnsiTheme="majorHAnsi" w:cstheme="majorHAnsi"/>
              </w:rPr>
            </w:pPr>
            <w:r>
              <w:rPr>
                <w:rFonts w:asciiTheme="majorHAnsi" w:hAnsiTheme="majorHAnsi" w:cstheme="majorHAnsi"/>
              </w:rPr>
              <w:t>Adaptive</w:t>
            </w:r>
          </w:p>
        </w:tc>
        <w:tc>
          <w:tcPr>
            <w:tcW w:w="3558" w:type="dxa"/>
            <w:shd w:val="clear" w:color="auto" w:fill="DEEAF6" w:themeFill="accent1" w:themeFillTint="33"/>
          </w:tcPr>
          <w:p w14:paraId="2A4A4E4B" w14:textId="77777777" w:rsidR="00952CB7" w:rsidRPr="00711022" w:rsidRDefault="00952CB7" w:rsidP="00E34482">
            <w:pPr>
              <w:rPr>
                <w:rFonts w:asciiTheme="majorHAnsi" w:hAnsiTheme="majorHAnsi" w:cstheme="majorHAnsi"/>
                <w:sz w:val="20"/>
                <w:szCs w:val="20"/>
              </w:rPr>
            </w:pPr>
            <w:r w:rsidRPr="00711022">
              <w:rPr>
                <w:rFonts w:asciiTheme="majorHAnsi" w:hAnsiTheme="majorHAnsi" w:cstheme="majorHAnsi"/>
                <w:sz w:val="20"/>
                <w:szCs w:val="20"/>
              </w:rPr>
              <w:t xml:space="preserve">The very nature of this project is challenging. For the first time, students </w:t>
            </w:r>
            <w:proofErr w:type="gramStart"/>
            <w:r w:rsidRPr="00711022">
              <w:rPr>
                <w:rFonts w:asciiTheme="majorHAnsi" w:hAnsiTheme="majorHAnsi" w:cstheme="majorHAnsi"/>
                <w:sz w:val="20"/>
                <w:szCs w:val="20"/>
              </w:rPr>
              <w:t>have to</w:t>
            </w:r>
            <w:proofErr w:type="gramEnd"/>
            <w:r w:rsidRPr="00711022">
              <w:rPr>
                <w:rFonts w:asciiTheme="majorHAnsi" w:hAnsiTheme="majorHAnsi" w:cstheme="majorHAnsi"/>
                <w:sz w:val="20"/>
                <w:szCs w:val="20"/>
              </w:rPr>
              <w:t xml:space="preserve"> identify a problem and solve it by designing and prototyping an outcome.</w:t>
            </w:r>
          </w:p>
          <w:p w14:paraId="7FAA4D03" w14:textId="77777777" w:rsidR="00952CB7" w:rsidRPr="00711022" w:rsidRDefault="00952CB7" w:rsidP="00E34482">
            <w:pPr>
              <w:rPr>
                <w:rFonts w:asciiTheme="majorHAnsi" w:hAnsiTheme="majorHAnsi" w:cstheme="majorHAnsi"/>
                <w:sz w:val="20"/>
                <w:szCs w:val="20"/>
              </w:rPr>
            </w:pPr>
            <w:r w:rsidRPr="00711022">
              <w:rPr>
                <w:rFonts w:asciiTheme="majorHAnsi" w:hAnsiTheme="majorHAnsi" w:cstheme="majorHAnsi"/>
                <w:sz w:val="20"/>
                <w:szCs w:val="20"/>
              </w:rPr>
              <w:t>Standardised homework allows for a range of approaches and encourage a wide range of high quality outcomes.</w:t>
            </w:r>
          </w:p>
        </w:tc>
        <w:tc>
          <w:tcPr>
            <w:tcW w:w="3558" w:type="dxa"/>
          </w:tcPr>
          <w:p w14:paraId="58DE6818" w14:textId="075A9D97" w:rsidR="00952CB7" w:rsidRPr="00711022" w:rsidRDefault="00DD7CDB" w:rsidP="00E34482">
            <w:pPr>
              <w:rPr>
                <w:rFonts w:asciiTheme="majorHAnsi" w:hAnsiTheme="majorHAnsi" w:cstheme="majorHAnsi"/>
                <w:sz w:val="20"/>
                <w:szCs w:val="20"/>
              </w:rPr>
            </w:pPr>
            <w:r w:rsidRPr="00711022">
              <w:rPr>
                <w:rFonts w:asciiTheme="majorHAnsi" w:hAnsiTheme="majorHAnsi" w:cstheme="majorHAnsi"/>
                <w:sz w:val="20"/>
                <w:szCs w:val="20"/>
              </w:rPr>
              <w:t xml:space="preserve">Students are learning about how the environment is affect by Fast Fashion. </w:t>
            </w:r>
            <w:r w:rsidRPr="00711022">
              <w:rPr>
                <w:rFonts w:asciiTheme="majorHAnsi" w:hAnsiTheme="majorHAnsi" w:cstheme="majorHAnsi"/>
                <w:sz w:val="20"/>
                <w:szCs w:val="20"/>
              </w:rPr>
              <w:br/>
              <w:t>Students will construct a garment made of recycled materials developing the machine sewing skills they have already developed by lining their product and sewing more curved pieces.</w:t>
            </w:r>
          </w:p>
        </w:tc>
        <w:tc>
          <w:tcPr>
            <w:tcW w:w="3558" w:type="dxa"/>
            <w:shd w:val="clear" w:color="auto" w:fill="DEEAF6" w:themeFill="accent1" w:themeFillTint="33"/>
          </w:tcPr>
          <w:p w14:paraId="556E5126" w14:textId="77777777" w:rsidR="00952CB7" w:rsidRDefault="00CA2FA7" w:rsidP="00E34482">
            <w:pPr>
              <w:rPr>
                <w:rFonts w:asciiTheme="majorHAnsi" w:hAnsiTheme="majorHAnsi" w:cstheme="majorHAnsi"/>
                <w:sz w:val="20"/>
                <w:szCs w:val="20"/>
              </w:rPr>
            </w:pPr>
            <w:r>
              <w:rPr>
                <w:rFonts w:asciiTheme="majorHAnsi" w:hAnsiTheme="majorHAnsi" w:cstheme="majorHAnsi"/>
                <w:sz w:val="20"/>
                <w:szCs w:val="20"/>
              </w:rPr>
              <w:t xml:space="preserve">Students are required to select their own scientific experiments which can vary from complex to straightforward depending on the students’ needs. </w:t>
            </w:r>
          </w:p>
          <w:p w14:paraId="674C35FC" w14:textId="204FB9C4" w:rsidR="00DB4F09" w:rsidRPr="00711022" w:rsidRDefault="06E379D4" w:rsidP="21A4D9B3">
            <w:pPr>
              <w:rPr>
                <w:rFonts w:asciiTheme="majorHAnsi" w:hAnsiTheme="majorHAnsi" w:cstheme="majorBidi"/>
                <w:sz w:val="20"/>
                <w:szCs w:val="20"/>
              </w:rPr>
            </w:pPr>
            <w:r w:rsidRPr="21A4D9B3">
              <w:rPr>
                <w:rFonts w:asciiTheme="majorHAnsi" w:hAnsiTheme="majorHAnsi" w:cstheme="majorBidi"/>
                <w:sz w:val="20"/>
                <w:szCs w:val="20"/>
              </w:rPr>
              <w:t>All recipes are s</w:t>
            </w:r>
            <w:r w:rsidR="66C6D61D" w:rsidRPr="21A4D9B3">
              <w:rPr>
                <w:rFonts w:asciiTheme="majorHAnsi" w:hAnsiTheme="majorHAnsi" w:cstheme="majorBidi"/>
                <w:sz w:val="20"/>
                <w:szCs w:val="20"/>
              </w:rPr>
              <w:t>et on Edulink</w:t>
            </w:r>
            <w:r w:rsidRPr="21A4D9B3">
              <w:rPr>
                <w:rFonts w:asciiTheme="majorHAnsi" w:hAnsiTheme="majorHAnsi" w:cstheme="majorBidi"/>
                <w:sz w:val="20"/>
                <w:szCs w:val="20"/>
              </w:rPr>
              <w:t xml:space="preserve"> to support student organisation.</w:t>
            </w:r>
          </w:p>
        </w:tc>
        <w:tc>
          <w:tcPr>
            <w:tcW w:w="3558" w:type="dxa"/>
            <w:shd w:val="clear" w:color="auto" w:fill="DEEAF6" w:themeFill="accent1" w:themeFillTint="33"/>
          </w:tcPr>
          <w:p w14:paraId="3B9EB5C6" w14:textId="2B14EC23" w:rsidR="2C616B1E" w:rsidRDefault="45846A1E" w:rsidP="662AC76A">
            <w:pPr>
              <w:rPr>
                <w:rFonts w:asciiTheme="majorHAnsi" w:hAnsiTheme="majorHAnsi" w:cstheme="majorBidi"/>
                <w:sz w:val="20"/>
                <w:szCs w:val="20"/>
              </w:rPr>
            </w:pPr>
            <w:r w:rsidRPr="662AC76A">
              <w:rPr>
                <w:rFonts w:asciiTheme="majorHAnsi" w:hAnsiTheme="majorHAnsi" w:cstheme="majorBidi"/>
                <w:sz w:val="20"/>
                <w:szCs w:val="20"/>
              </w:rPr>
              <w:t>Students will follow a step by step practical task to ensure everyone can succeed. The complexity of additions made to this standardised outcome are where students can push them selves further.</w:t>
            </w:r>
          </w:p>
          <w:p w14:paraId="24E65B4E" w14:textId="77777777" w:rsidR="2C616B1E" w:rsidRDefault="45846A1E" w:rsidP="662AC76A">
            <w:pPr>
              <w:rPr>
                <w:rFonts w:asciiTheme="majorHAnsi" w:hAnsiTheme="majorHAnsi" w:cstheme="majorBidi"/>
                <w:sz w:val="20"/>
                <w:szCs w:val="20"/>
              </w:rPr>
            </w:pPr>
            <w:r w:rsidRPr="662AC76A">
              <w:rPr>
                <w:rFonts w:asciiTheme="majorHAnsi" w:hAnsiTheme="majorHAnsi" w:cstheme="majorBidi"/>
                <w:sz w:val="20"/>
                <w:szCs w:val="20"/>
              </w:rPr>
              <w:t>Standardised homework allows for a range of approaches and encourage a wide range of high quality outcomes.</w:t>
            </w:r>
          </w:p>
          <w:p w14:paraId="0D62177B" w14:textId="3C7C382E" w:rsidR="2C616B1E" w:rsidRDefault="2C616B1E" w:rsidP="2C616B1E">
            <w:pPr>
              <w:rPr>
                <w:rFonts w:asciiTheme="majorHAnsi" w:hAnsiTheme="majorHAnsi" w:cstheme="majorBidi"/>
                <w:sz w:val="20"/>
                <w:szCs w:val="20"/>
              </w:rPr>
            </w:pPr>
          </w:p>
        </w:tc>
        <w:tc>
          <w:tcPr>
            <w:tcW w:w="3558" w:type="dxa"/>
            <w:shd w:val="clear" w:color="auto" w:fill="DEEAF6" w:themeFill="accent1" w:themeFillTint="33"/>
          </w:tcPr>
          <w:p w14:paraId="44E2DFC5" w14:textId="12EC5F74" w:rsidR="2C616B1E" w:rsidRDefault="2C616B1E" w:rsidP="2C616B1E">
            <w:pPr>
              <w:rPr>
                <w:rFonts w:asciiTheme="majorHAnsi" w:hAnsiTheme="majorHAnsi" w:cstheme="majorBidi"/>
                <w:sz w:val="20"/>
                <w:szCs w:val="20"/>
              </w:rPr>
            </w:pPr>
          </w:p>
        </w:tc>
        <w:tc>
          <w:tcPr>
            <w:tcW w:w="3558" w:type="dxa"/>
          </w:tcPr>
          <w:p w14:paraId="5555B45B" w14:textId="77777777" w:rsidR="00CA2FA7" w:rsidRDefault="00CA2FA7" w:rsidP="00CA2FA7">
            <w:pPr>
              <w:rPr>
                <w:rFonts w:asciiTheme="majorHAnsi" w:hAnsiTheme="majorHAnsi" w:cstheme="majorHAnsi"/>
                <w:sz w:val="20"/>
                <w:szCs w:val="20"/>
              </w:rPr>
            </w:pPr>
            <w:r>
              <w:rPr>
                <w:rFonts w:asciiTheme="majorHAnsi" w:hAnsiTheme="majorHAnsi" w:cstheme="majorHAnsi"/>
                <w:sz w:val="20"/>
                <w:szCs w:val="20"/>
              </w:rPr>
              <w:t xml:space="preserve">Students are encouraged to become more independent cooks, although support is available for those that need it. </w:t>
            </w:r>
          </w:p>
          <w:p w14:paraId="53F4DCA0" w14:textId="1DB32481" w:rsidR="00CA2FA7" w:rsidRDefault="00844F51" w:rsidP="00CA2FA7">
            <w:pPr>
              <w:framePr w:hSpace="180" w:wrap="around" w:vAnchor="text" w:hAnchor="margin" w:y="-139"/>
              <w:rPr>
                <w:rFonts w:asciiTheme="majorHAnsi" w:hAnsiTheme="majorHAnsi" w:cstheme="majorHAnsi"/>
                <w:sz w:val="20"/>
                <w:szCs w:val="20"/>
              </w:rPr>
            </w:pPr>
            <w:r>
              <w:rPr>
                <w:rFonts w:asciiTheme="majorHAnsi" w:hAnsiTheme="majorHAnsi" w:cstheme="majorHAnsi"/>
                <w:sz w:val="20"/>
                <w:szCs w:val="20"/>
              </w:rPr>
              <w:t xml:space="preserve">Students can choose from a range of recipes/ingredients. </w:t>
            </w:r>
          </w:p>
          <w:p w14:paraId="6CD3DED1" w14:textId="4B9EE216" w:rsidR="00952CB7" w:rsidRPr="00711022" w:rsidRDefault="3356A3D2" w:rsidP="21A4D9B3">
            <w:pPr>
              <w:rPr>
                <w:rFonts w:asciiTheme="majorHAnsi" w:hAnsiTheme="majorHAnsi" w:cstheme="majorBidi"/>
                <w:sz w:val="20"/>
                <w:szCs w:val="20"/>
              </w:rPr>
            </w:pPr>
            <w:r w:rsidRPr="21A4D9B3">
              <w:rPr>
                <w:rFonts w:asciiTheme="majorHAnsi" w:hAnsiTheme="majorHAnsi" w:cstheme="majorBidi"/>
                <w:sz w:val="20"/>
                <w:szCs w:val="20"/>
              </w:rPr>
              <w:t>All recipes are s</w:t>
            </w:r>
            <w:r w:rsidR="3075A038" w:rsidRPr="21A4D9B3">
              <w:rPr>
                <w:rFonts w:asciiTheme="majorHAnsi" w:hAnsiTheme="majorHAnsi" w:cstheme="majorBidi"/>
                <w:sz w:val="20"/>
                <w:szCs w:val="20"/>
              </w:rPr>
              <w:t>et on Edulink</w:t>
            </w:r>
            <w:r w:rsidRPr="21A4D9B3">
              <w:rPr>
                <w:rFonts w:asciiTheme="majorHAnsi" w:hAnsiTheme="majorHAnsi" w:cstheme="majorBidi"/>
                <w:sz w:val="20"/>
                <w:szCs w:val="20"/>
              </w:rPr>
              <w:t xml:space="preserve"> to support student organisation.</w:t>
            </w:r>
          </w:p>
        </w:tc>
      </w:tr>
    </w:tbl>
    <w:p w14:paraId="0E2C5503" w14:textId="77777777" w:rsidR="00F20B6D" w:rsidRPr="00084334" w:rsidRDefault="00F20B6D" w:rsidP="00F20B6D">
      <w:pPr>
        <w:rPr>
          <w:rFonts w:asciiTheme="majorHAnsi" w:hAnsiTheme="majorHAnsi" w:cstheme="majorHAnsi"/>
          <w:b/>
          <w:sz w:val="24"/>
          <w:u w:val="single"/>
        </w:rPr>
      </w:pPr>
      <w:r w:rsidRPr="00084334">
        <w:rPr>
          <w:rFonts w:asciiTheme="majorHAnsi" w:hAnsiTheme="majorHAnsi" w:cstheme="majorHAnsi"/>
          <w:b/>
          <w:sz w:val="24"/>
          <w:u w:val="single"/>
        </w:rPr>
        <w:t>Assessment types</w:t>
      </w:r>
    </w:p>
    <w:tbl>
      <w:tblPr>
        <w:tblStyle w:val="TableGrid"/>
        <w:tblW w:w="151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8"/>
        <w:gridCol w:w="14453"/>
      </w:tblGrid>
      <w:tr w:rsidR="000B67C4" w:rsidRPr="00084334" w14:paraId="613154BC" w14:textId="77777777" w:rsidTr="004C6D57">
        <w:trPr>
          <w:trHeight w:val="293"/>
        </w:trPr>
        <w:tc>
          <w:tcPr>
            <w:tcW w:w="457" w:type="dxa"/>
            <w:shd w:val="clear" w:color="auto" w:fill="0070C0"/>
            <w:vAlign w:val="center"/>
          </w:tcPr>
          <w:p w14:paraId="3437502E" w14:textId="77777777" w:rsidR="000B67C4" w:rsidRPr="00084334" w:rsidRDefault="000B67C4" w:rsidP="004C6D57">
            <w:pPr>
              <w:rPr>
                <w:rFonts w:asciiTheme="majorHAnsi" w:hAnsiTheme="majorHAnsi" w:cstheme="majorHAnsi"/>
                <w:sz w:val="24"/>
              </w:rPr>
            </w:pPr>
          </w:p>
        </w:tc>
        <w:tc>
          <w:tcPr>
            <w:tcW w:w="9889" w:type="dxa"/>
            <w:vAlign w:val="center"/>
          </w:tcPr>
          <w:p w14:paraId="490BB526" w14:textId="77777777" w:rsidR="000B67C4" w:rsidRPr="00084334" w:rsidRDefault="000B67C4" w:rsidP="004C6D57">
            <w:pPr>
              <w:rPr>
                <w:rFonts w:asciiTheme="majorHAnsi" w:hAnsiTheme="majorHAnsi" w:cstheme="majorHAnsi"/>
                <w:sz w:val="24"/>
              </w:rPr>
            </w:pPr>
            <w:r>
              <w:rPr>
                <w:rFonts w:asciiTheme="majorHAnsi" w:hAnsiTheme="majorHAnsi" w:cstheme="majorHAnsi"/>
                <w:sz w:val="24"/>
              </w:rPr>
              <w:t>Formative Assessment– Final Teacher Assessment (marked using criteria at the back of booklets)</w:t>
            </w:r>
          </w:p>
        </w:tc>
      </w:tr>
      <w:tr w:rsidR="000B67C4" w:rsidRPr="00084334" w14:paraId="0C3578BA" w14:textId="77777777" w:rsidTr="004C6D57">
        <w:trPr>
          <w:trHeight w:val="293"/>
        </w:trPr>
        <w:tc>
          <w:tcPr>
            <w:tcW w:w="457" w:type="dxa"/>
            <w:vAlign w:val="center"/>
          </w:tcPr>
          <w:p w14:paraId="3C8C99A6" w14:textId="77777777" w:rsidR="000B67C4" w:rsidRPr="00084334" w:rsidRDefault="000B67C4" w:rsidP="004C6D57">
            <w:pPr>
              <w:rPr>
                <w:rFonts w:asciiTheme="majorHAnsi" w:hAnsiTheme="majorHAnsi" w:cstheme="majorHAnsi"/>
                <w:sz w:val="8"/>
              </w:rPr>
            </w:pPr>
          </w:p>
        </w:tc>
        <w:tc>
          <w:tcPr>
            <w:tcW w:w="9889" w:type="dxa"/>
            <w:vAlign w:val="center"/>
          </w:tcPr>
          <w:p w14:paraId="78EF379D" w14:textId="77777777" w:rsidR="000B67C4" w:rsidRPr="00084334" w:rsidRDefault="000B67C4" w:rsidP="004C6D57">
            <w:pPr>
              <w:rPr>
                <w:rFonts w:asciiTheme="majorHAnsi" w:hAnsiTheme="majorHAnsi" w:cstheme="majorHAnsi"/>
                <w:sz w:val="8"/>
              </w:rPr>
            </w:pPr>
          </w:p>
        </w:tc>
      </w:tr>
      <w:tr w:rsidR="000B67C4" w:rsidRPr="00084334" w14:paraId="7263A530" w14:textId="77777777" w:rsidTr="004C6D57">
        <w:trPr>
          <w:trHeight w:val="293"/>
        </w:trPr>
        <w:tc>
          <w:tcPr>
            <w:tcW w:w="457" w:type="dxa"/>
            <w:shd w:val="clear" w:color="auto" w:fill="C00000"/>
            <w:vAlign w:val="center"/>
          </w:tcPr>
          <w:p w14:paraId="7A652041" w14:textId="77777777" w:rsidR="000B67C4" w:rsidRPr="00084334" w:rsidRDefault="000B67C4" w:rsidP="004C6D57">
            <w:pPr>
              <w:rPr>
                <w:rFonts w:asciiTheme="majorHAnsi" w:hAnsiTheme="majorHAnsi" w:cstheme="majorHAnsi"/>
                <w:sz w:val="24"/>
              </w:rPr>
            </w:pPr>
          </w:p>
        </w:tc>
        <w:tc>
          <w:tcPr>
            <w:tcW w:w="9889" w:type="dxa"/>
            <w:vAlign w:val="center"/>
          </w:tcPr>
          <w:p w14:paraId="14934FA8" w14:textId="77777777" w:rsidR="000B67C4" w:rsidRPr="00084334" w:rsidRDefault="000B67C4" w:rsidP="004C6D57">
            <w:pPr>
              <w:rPr>
                <w:rFonts w:asciiTheme="majorHAnsi" w:hAnsiTheme="majorHAnsi" w:cstheme="majorHAnsi"/>
                <w:sz w:val="24"/>
              </w:rPr>
            </w:pPr>
            <w:r>
              <w:rPr>
                <w:rFonts w:asciiTheme="majorHAnsi" w:hAnsiTheme="majorHAnsi" w:cstheme="majorHAnsi"/>
                <w:sz w:val="24"/>
              </w:rPr>
              <w:t>Summative Assessment – Written feedback provided using STAR boxes</w:t>
            </w:r>
          </w:p>
        </w:tc>
      </w:tr>
      <w:tr w:rsidR="000B67C4" w:rsidRPr="00084334" w14:paraId="13E25CD0" w14:textId="77777777" w:rsidTr="004C6D57">
        <w:trPr>
          <w:trHeight w:val="293"/>
        </w:trPr>
        <w:tc>
          <w:tcPr>
            <w:tcW w:w="457" w:type="dxa"/>
            <w:tcBorders>
              <w:top w:val="single" w:sz="36" w:space="0" w:color="FFFFFF" w:themeColor="background1"/>
            </w:tcBorders>
            <w:shd w:val="clear" w:color="auto" w:fill="FFC000"/>
            <w:vAlign w:val="center"/>
          </w:tcPr>
          <w:p w14:paraId="73C51560" w14:textId="77777777" w:rsidR="000B67C4" w:rsidRPr="00084334" w:rsidRDefault="000B67C4" w:rsidP="004C6D57">
            <w:pPr>
              <w:rPr>
                <w:rFonts w:asciiTheme="majorHAnsi" w:hAnsiTheme="majorHAnsi" w:cstheme="majorHAnsi"/>
                <w:sz w:val="8"/>
              </w:rPr>
            </w:pPr>
          </w:p>
        </w:tc>
        <w:tc>
          <w:tcPr>
            <w:tcW w:w="9889" w:type="dxa"/>
            <w:vAlign w:val="center"/>
          </w:tcPr>
          <w:p w14:paraId="6AD1F64A" w14:textId="77777777" w:rsidR="000B67C4" w:rsidRPr="00084334" w:rsidRDefault="000B67C4" w:rsidP="004C6D57">
            <w:pPr>
              <w:rPr>
                <w:rFonts w:asciiTheme="majorHAnsi" w:hAnsiTheme="majorHAnsi" w:cstheme="majorHAnsi"/>
                <w:sz w:val="8"/>
              </w:rPr>
            </w:pPr>
            <w:r>
              <w:rPr>
                <w:rFonts w:asciiTheme="majorHAnsi" w:hAnsiTheme="majorHAnsi" w:cstheme="majorHAnsi"/>
                <w:sz w:val="24"/>
              </w:rPr>
              <w:t xml:space="preserve">Homework – Teacher assessed </w:t>
            </w:r>
          </w:p>
        </w:tc>
      </w:tr>
    </w:tbl>
    <w:p w14:paraId="44098C64" w14:textId="77777777" w:rsidR="00F20B6D" w:rsidRDefault="00F20B6D" w:rsidP="00F20B6D"/>
    <w:p w14:paraId="1E224629" w14:textId="78F009FB" w:rsidR="138303D9" w:rsidRDefault="138303D9"/>
    <w:p w14:paraId="53820D18" w14:textId="5425921E" w:rsidR="138303D9" w:rsidRDefault="138303D9"/>
    <w:p w14:paraId="65F4C56B" w14:textId="77777777" w:rsidR="00F77741" w:rsidRDefault="00F77741"/>
    <w:p w14:paraId="0066AA07" w14:textId="77777777" w:rsidR="00F77741" w:rsidRDefault="00F77741"/>
    <w:p w14:paraId="6C9B40A0" w14:textId="77777777" w:rsidR="00F77741" w:rsidRDefault="00F77741"/>
    <w:p w14:paraId="14FDE5FA" w14:textId="77777777" w:rsidR="00F77741" w:rsidRDefault="00F77741"/>
    <w:p w14:paraId="39B78499" w14:textId="77777777" w:rsidR="00F77741" w:rsidRDefault="00F77741"/>
    <w:p w14:paraId="0E4E05A3" w14:textId="77777777" w:rsidR="00F77741" w:rsidRDefault="00F77741"/>
    <w:p w14:paraId="0A8AA2A6" w14:textId="77777777" w:rsidR="00F77741" w:rsidRDefault="00F77741"/>
    <w:p w14:paraId="0A66DFB6" w14:textId="77777777" w:rsidR="00F77741" w:rsidRDefault="00F77741"/>
    <w:p w14:paraId="65EA662F" w14:textId="77777777" w:rsidR="00F77741" w:rsidRDefault="00F77741"/>
    <w:p w14:paraId="11F5C88B" w14:textId="77777777" w:rsidR="00F77741" w:rsidRDefault="00F77741"/>
    <w:p w14:paraId="3A3C9067" w14:textId="77777777" w:rsidR="00F77741" w:rsidRDefault="00F77741"/>
    <w:p w14:paraId="7DD7336D" w14:textId="662AF001" w:rsidR="00F77741" w:rsidRDefault="00F77741"/>
    <w:p w14:paraId="5B90E013" w14:textId="77777777" w:rsidR="00F77741" w:rsidRDefault="00F77741"/>
    <w:p w14:paraId="3E9C925E" w14:textId="77777777" w:rsidR="00F77741" w:rsidRDefault="00F77741"/>
    <w:p w14:paraId="227EACF7" w14:textId="77777777" w:rsidR="00F77741" w:rsidRDefault="00F77741"/>
    <w:p w14:paraId="4BA28B38" w14:textId="77777777" w:rsidR="00F77741" w:rsidRDefault="00F77741"/>
    <w:p w14:paraId="3199819C" w14:textId="77777777" w:rsidR="00F77741" w:rsidRDefault="00F77741"/>
    <w:p w14:paraId="655CACAA" w14:textId="281093A7" w:rsidR="138303D9" w:rsidRDefault="138303D9"/>
    <w:p w14:paraId="3114D940" w14:textId="21636528" w:rsidR="138303D9" w:rsidRDefault="138303D9"/>
    <w:tbl>
      <w:tblPr>
        <w:tblStyle w:val="TableGrid1"/>
        <w:tblW w:w="0" w:type="auto"/>
        <w:tblInd w:w="0" w:type="dxa"/>
        <w:tblLook w:val="04A0" w:firstRow="1" w:lastRow="0" w:firstColumn="1" w:lastColumn="0" w:noHBand="0" w:noVBand="1"/>
      </w:tblPr>
      <w:tblGrid>
        <w:gridCol w:w="21825"/>
      </w:tblGrid>
      <w:tr w:rsidR="00A23961" w:rsidRPr="00A23961" w14:paraId="46AF7B24" w14:textId="77777777" w:rsidTr="138303D9">
        <w:tc>
          <w:tcPr>
            <w:tcW w:w="21825" w:type="dxa"/>
            <w:tcBorders>
              <w:top w:val="single" w:sz="4" w:space="0" w:color="auto"/>
              <w:left w:val="single" w:sz="4" w:space="0" w:color="auto"/>
              <w:bottom w:val="single" w:sz="4" w:space="0" w:color="auto"/>
              <w:right w:val="single" w:sz="4" w:space="0" w:color="auto"/>
            </w:tcBorders>
            <w:shd w:val="clear" w:color="auto" w:fill="DAE9F7"/>
          </w:tcPr>
          <w:p w14:paraId="7CF2579F" w14:textId="77777777" w:rsidR="00A23961" w:rsidRPr="00A23961" w:rsidRDefault="00A23961" w:rsidP="00A23961">
            <w:pPr>
              <w:rPr>
                <w:rFonts w:ascii="Calibri" w:eastAsia="Calibri" w:hAnsi="Calibri"/>
              </w:rPr>
            </w:pPr>
          </w:p>
          <w:p w14:paraId="78185DA7" w14:textId="77777777" w:rsidR="00A23961" w:rsidRPr="00A23961" w:rsidRDefault="00A23961" w:rsidP="00A23961">
            <w:pPr>
              <w:jc w:val="center"/>
              <w:rPr>
                <w:rFonts w:ascii="Arial" w:eastAsia="Calibri" w:hAnsi="Arial" w:cs="Arial"/>
                <w:b/>
                <w:bCs/>
                <w:sz w:val="48"/>
                <w:szCs w:val="48"/>
              </w:rPr>
            </w:pPr>
            <w:r w:rsidRPr="00A23961">
              <w:rPr>
                <w:rFonts w:ascii="Arial" w:eastAsia="Calibri" w:hAnsi="Arial" w:cs="Arial"/>
                <w:b/>
                <w:bCs/>
                <w:sz w:val="48"/>
                <w:szCs w:val="48"/>
              </w:rPr>
              <w:t>&gt;Something More?</w:t>
            </w:r>
          </w:p>
          <w:p w14:paraId="59CDC946" w14:textId="77777777" w:rsidR="00A23961" w:rsidRPr="00A23961" w:rsidRDefault="00A23961" w:rsidP="00A23961">
            <w:pPr>
              <w:rPr>
                <w:rFonts w:eastAsia="Calibri"/>
              </w:rPr>
            </w:pPr>
          </w:p>
        </w:tc>
      </w:tr>
      <w:tr w:rsidR="00A23961" w:rsidRPr="00A23961" w14:paraId="6D41E2B1" w14:textId="77777777" w:rsidTr="138303D9">
        <w:tc>
          <w:tcPr>
            <w:tcW w:w="21825" w:type="dxa"/>
            <w:tcBorders>
              <w:top w:val="single" w:sz="4" w:space="0" w:color="auto"/>
              <w:left w:val="single" w:sz="4" w:space="0" w:color="auto"/>
              <w:bottom w:val="single" w:sz="4" w:space="0" w:color="auto"/>
              <w:right w:val="single" w:sz="4" w:space="0" w:color="auto"/>
            </w:tcBorders>
          </w:tcPr>
          <w:p w14:paraId="5513DF74" w14:textId="77777777" w:rsidR="00A23961" w:rsidRPr="00A23961" w:rsidRDefault="00A23961" w:rsidP="00A23961">
            <w:pPr>
              <w:rPr>
                <w:rFonts w:ascii="Calibri" w:eastAsia="Calibri" w:hAnsi="Calibri"/>
              </w:rPr>
            </w:pPr>
          </w:p>
          <w:p w14:paraId="76705B00" w14:textId="77777777" w:rsidR="00A23961" w:rsidRPr="00A23961" w:rsidRDefault="00A23961" w:rsidP="00A23961">
            <w:pPr>
              <w:rPr>
                <w:rFonts w:ascii="Arial" w:eastAsia="Calibri" w:hAnsi="Arial" w:cs="Arial"/>
                <w:b/>
                <w:bCs/>
                <w:i/>
                <w:iCs/>
                <w:color w:val="424242"/>
                <w:shd w:val="clear" w:color="auto" w:fill="FAFAFA"/>
              </w:rPr>
            </w:pPr>
            <w:r w:rsidRPr="00A23961">
              <w:rPr>
                <w:rFonts w:ascii="Arial" w:eastAsia="Calibri" w:hAnsi="Arial" w:cs="Arial"/>
                <w:b/>
                <w:bCs/>
                <w:i/>
                <w:iCs/>
              </w:rPr>
              <w:t>Curriculums at BSS are</w:t>
            </w:r>
            <w:r w:rsidRPr="00A23961">
              <w:rPr>
                <w:rFonts w:ascii="Arial" w:eastAsia="Calibri" w:hAnsi="Arial" w:cs="Arial"/>
                <w:b/>
                <w:bCs/>
                <w:color w:val="424242"/>
                <w:shd w:val="clear" w:color="auto" w:fill="FAFAFA"/>
              </w:rPr>
              <w:t xml:space="preserve"> </w:t>
            </w:r>
            <w:r w:rsidRPr="00A23961">
              <w:rPr>
                <w:rFonts w:ascii="Arial" w:eastAsia="Calibri" w:hAnsi="Arial" w:cs="Arial"/>
                <w:b/>
                <w:bCs/>
                <w:i/>
                <w:iCs/>
                <w:color w:val="424242"/>
                <w:shd w:val="clear" w:color="auto" w:fill="FAFAFA"/>
              </w:rPr>
              <w:t xml:space="preserve">designed to nurture not only intellectual and physical development but also the spiritual growth of students. This will be through: </w:t>
            </w:r>
          </w:p>
          <w:p w14:paraId="4F60047D" w14:textId="77777777" w:rsidR="00A23961" w:rsidRPr="00A23961" w:rsidRDefault="00A23961" w:rsidP="00A23961">
            <w:pPr>
              <w:rPr>
                <w:rFonts w:ascii="Arial" w:eastAsia="Calibri" w:hAnsi="Arial" w:cs="Arial"/>
                <w:b/>
                <w:bCs/>
                <w:i/>
                <w:iCs/>
                <w:color w:val="424242"/>
                <w:shd w:val="clear" w:color="auto" w:fill="FAFAFA"/>
              </w:rPr>
            </w:pPr>
            <w:r w:rsidRPr="00A23961">
              <w:rPr>
                <w:rFonts w:ascii="Arial" w:eastAsia="Calibri" w:hAnsi="Arial" w:cs="Arial"/>
                <w:b/>
                <w:bCs/>
                <w:i/>
                <w:iCs/>
                <w:color w:val="424242"/>
                <w:shd w:val="clear" w:color="auto" w:fill="FAFAFA"/>
              </w:rPr>
              <w:t xml:space="preserve">                                                                               </w:t>
            </w:r>
          </w:p>
          <w:p w14:paraId="3199020F" w14:textId="77777777" w:rsidR="00A23961" w:rsidRDefault="00A23961" w:rsidP="00A23961">
            <w:pPr>
              <w:rPr>
                <w:rFonts w:ascii="Segoe UI" w:eastAsia="Calibri" w:hAnsi="Segoe UI" w:cs="Segoe UI"/>
                <w:color w:val="424242"/>
                <w:sz w:val="20"/>
                <w:szCs w:val="20"/>
                <w:shd w:val="clear" w:color="auto" w:fill="FAFAFA"/>
              </w:rPr>
            </w:pPr>
            <w:r w:rsidRPr="00A23961">
              <w:rPr>
                <w:rFonts w:ascii="Segoe UI" w:eastAsia="Calibri" w:hAnsi="Segoe UI" w:cs="Segoe UI"/>
                <w:color w:val="424242"/>
                <w:sz w:val="20"/>
                <w:szCs w:val="20"/>
                <w:shd w:val="clear" w:color="auto" w:fill="FAFAFA"/>
              </w:rPr>
              <w:t xml:space="preserve">Encouraging students to reflect on their experiences, beliefs and purpose and to contemplate the big Questions of Who am I? Why am I here? What is my purpose?  </w:t>
            </w:r>
          </w:p>
          <w:p w14:paraId="0F656AC2" w14:textId="77777777" w:rsidR="0000667C" w:rsidRPr="00A23961" w:rsidRDefault="0000667C" w:rsidP="00A23961">
            <w:pPr>
              <w:rPr>
                <w:rFonts w:ascii="Segoe UI" w:eastAsia="Calibri" w:hAnsi="Segoe UI" w:cs="Segoe UI"/>
                <w:color w:val="424242"/>
                <w:sz w:val="20"/>
                <w:szCs w:val="20"/>
                <w:shd w:val="clear" w:color="auto" w:fill="FAFAFA"/>
              </w:rPr>
            </w:pPr>
          </w:p>
          <w:p w14:paraId="55F0BA56" w14:textId="77777777" w:rsidR="00A23961" w:rsidRDefault="00A23961" w:rsidP="00A23961">
            <w:pPr>
              <w:rPr>
                <w:rFonts w:ascii="Segoe UI" w:eastAsia="Calibri" w:hAnsi="Segoe UI" w:cs="Segoe UI"/>
                <w:color w:val="424242"/>
                <w:sz w:val="20"/>
                <w:szCs w:val="20"/>
                <w:shd w:val="clear" w:color="auto" w:fill="FAFAFA"/>
              </w:rPr>
            </w:pPr>
            <w:r w:rsidRPr="00A23961">
              <w:rPr>
                <w:rFonts w:ascii="Segoe UI" w:eastAsia="Times New Roman" w:hAnsi="Segoe UI" w:cs="Segoe UI"/>
                <w:color w:val="424242"/>
                <w:sz w:val="20"/>
                <w:szCs w:val="20"/>
                <w:lang w:eastAsia="en-GB"/>
              </w:rPr>
              <w:t xml:space="preserve">Highlighting extraordinary people, events, and discoveries that inspire awe or investigating how a sense of awe </w:t>
            </w:r>
            <w:r w:rsidRPr="00A23961">
              <w:rPr>
                <w:rFonts w:ascii="Segoe UI" w:eastAsia="Calibri" w:hAnsi="Segoe UI" w:cs="Segoe UI"/>
                <w:color w:val="424242"/>
                <w:sz w:val="20"/>
                <w:szCs w:val="20"/>
                <w:shd w:val="clear" w:color="auto" w:fill="FAFAFA"/>
              </w:rPr>
              <w:t>has led to </w:t>
            </w:r>
            <w:r w:rsidRPr="0000667C">
              <w:rPr>
                <w:rFonts w:ascii="Segoe UI" w:eastAsia="Calibri" w:hAnsi="Segoe UI" w:cs="Segoe UI"/>
                <w:color w:val="424242"/>
                <w:sz w:val="20"/>
                <w:szCs w:val="20"/>
                <w:shd w:val="clear" w:color="auto" w:fill="FAFAFA"/>
              </w:rPr>
              <w:t xml:space="preserve">breakthroughs and creativity. </w:t>
            </w:r>
          </w:p>
          <w:p w14:paraId="08CEF0D8" w14:textId="77777777" w:rsidR="0000667C" w:rsidRPr="0000667C" w:rsidRDefault="0000667C" w:rsidP="00A23961">
            <w:pPr>
              <w:rPr>
                <w:rFonts w:ascii="Segoe UI" w:eastAsia="Calibri" w:hAnsi="Segoe UI" w:cs="Segoe UI"/>
                <w:color w:val="424242"/>
                <w:sz w:val="20"/>
                <w:szCs w:val="20"/>
                <w:shd w:val="clear" w:color="auto" w:fill="FAFAFA"/>
              </w:rPr>
            </w:pPr>
          </w:p>
          <w:p w14:paraId="0F295AA0" w14:textId="77777777" w:rsidR="00A23961" w:rsidRDefault="00A23961" w:rsidP="00A23961">
            <w:pPr>
              <w:rPr>
                <w:rFonts w:ascii="Segoe UI" w:eastAsia="Times New Roman" w:hAnsi="Segoe UI" w:cs="Segoe UI"/>
                <w:color w:val="424242"/>
                <w:sz w:val="20"/>
                <w:szCs w:val="20"/>
                <w:lang w:eastAsia="en-GB"/>
              </w:rPr>
            </w:pPr>
            <w:r w:rsidRPr="0000667C">
              <w:rPr>
                <w:rFonts w:ascii="Segoe UI" w:eastAsia="Calibri" w:hAnsi="Segoe UI" w:cs="Segoe UI"/>
                <w:color w:val="424242"/>
                <w:sz w:val="20"/>
                <w:szCs w:val="20"/>
                <w:shd w:val="clear" w:color="auto" w:fill="FAFAFA"/>
              </w:rPr>
              <w:t>U</w:t>
            </w:r>
            <w:r w:rsidRPr="0000667C">
              <w:rPr>
                <w:rFonts w:ascii="Segoe UI" w:eastAsia="Times New Roman" w:hAnsi="Segoe UI" w:cs="Segoe UI"/>
                <w:color w:val="424242"/>
                <w:sz w:val="20"/>
                <w:szCs w:val="20"/>
                <w:lang w:eastAsia="en-GB"/>
              </w:rPr>
              <w:t xml:space="preserve">sing art, music, literature, and nature to inspire awe, wonder, and spiritual insight. </w:t>
            </w:r>
          </w:p>
          <w:p w14:paraId="38AF0B1D" w14:textId="77777777" w:rsidR="0000667C" w:rsidRPr="0000667C" w:rsidRDefault="0000667C" w:rsidP="00A23961">
            <w:pPr>
              <w:rPr>
                <w:rFonts w:ascii="Segoe UI" w:eastAsia="Times New Roman" w:hAnsi="Segoe UI" w:cs="Segoe UI"/>
                <w:color w:val="424242"/>
                <w:sz w:val="20"/>
                <w:szCs w:val="20"/>
                <w:lang w:eastAsia="en-GB"/>
              </w:rPr>
            </w:pPr>
          </w:p>
          <w:p w14:paraId="40865663" w14:textId="77777777" w:rsidR="00A23961" w:rsidRDefault="00A23961" w:rsidP="00A23961">
            <w:pPr>
              <w:rPr>
                <w:rFonts w:ascii="Segoe UI" w:eastAsia="Times New Roman" w:hAnsi="Segoe UI" w:cs="Segoe UI"/>
                <w:color w:val="424242"/>
                <w:sz w:val="20"/>
                <w:szCs w:val="20"/>
                <w:lang w:eastAsia="en-GB"/>
              </w:rPr>
            </w:pPr>
            <w:r w:rsidRPr="00A23961">
              <w:rPr>
                <w:rFonts w:ascii="Segoe UI" w:eastAsia="Times New Roman" w:hAnsi="Segoe UI" w:cs="Segoe UI"/>
                <w:color w:val="424242"/>
                <w:sz w:val="20"/>
                <w:szCs w:val="20"/>
                <w:lang w:eastAsia="en-GB"/>
              </w:rPr>
              <w:t>Encouraging creative expression to connect with the inner self and the transcendent.</w:t>
            </w:r>
          </w:p>
          <w:p w14:paraId="6BEBFC27" w14:textId="77777777" w:rsidR="0000667C" w:rsidRPr="00A23961" w:rsidRDefault="0000667C" w:rsidP="00A23961">
            <w:pPr>
              <w:rPr>
                <w:rFonts w:ascii="Segoe UI" w:eastAsia="Times New Roman" w:hAnsi="Segoe UI" w:cs="Segoe UI"/>
                <w:color w:val="424242"/>
                <w:sz w:val="20"/>
                <w:szCs w:val="20"/>
                <w:lang w:eastAsia="en-GB"/>
              </w:rPr>
            </w:pPr>
          </w:p>
          <w:p w14:paraId="7CACD885" w14:textId="77777777" w:rsidR="00A23961" w:rsidRDefault="00A23961" w:rsidP="00A23961">
            <w:pPr>
              <w:rPr>
                <w:rFonts w:ascii="Segoe UI" w:eastAsia="Times New Roman" w:hAnsi="Segoe UI" w:cs="Segoe UI"/>
                <w:color w:val="424242"/>
                <w:sz w:val="20"/>
                <w:szCs w:val="20"/>
                <w:lang w:eastAsia="en-GB"/>
              </w:rPr>
            </w:pPr>
            <w:r w:rsidRPr="00A23961">
              <w:rPr>
                <w:rFonts w:ascii="Segoe UI" w:eastAsia="Times New Roman" w:hAnsi="Segoe UI" w:cs="Segoe UI"/>
                <w:color w:val="424242"/>
                <w:sz w:val="20"/>
                <w:szCs w:val="20"/>
                <w:lang w:eastAsia="en-GB"/>
              </w:rPr>
              <w:t>Fostering a sense of belonging and interconnectedness with others, nature, and the universe.</w:t>
            </w:r>
          </w:p>
          <w:p w14:paraId="35FC6666" w14:textId="77777777" w:rsidR="0000667C" w:rsidRPr="00A23961" w:rsidRDefault="0000667C" w:rsidP="00A23961">
            <w:pPr>
              <w:rPr>
                <w:rFonts w:ascii="Segoe UI" w:eastAsia="Times New Roman" w:hAnsi="Segoe UI" w:cs="Segoe UI"/>
                <w:color w:val="424242"/>
                <w:sz w:val="20"/>
                <w:szCs w:val="20"/>
                <w:lang w:eastAsia="en-GB"/>
              </w:rPr>
            </w:pPr>
          </w:p>
          <w:p w14:paraId="0DFB6E3D" w14:textId="77777777" w:rsidR="00A23961" w:rsidRDefault="00A23961" w:rsidP="00A23961">
            <w:pPr>
              <w:rPr>
                <w:rFonts w:ascii="Segoe UI" w:eastAsia="Times New Roman" w:hAnsi="Segoe UI" w:cs="Segoe UI"/>
                <w:color w:val="424242"/>
                <w:sz w:val="20"/>
                <w:szCs w:val="20"/>
                <w:lang w:eastAsia="en-GB"/>
              </w:rPr>
            </w:pPr>
            <w:r w:rsidRPr="00A23961">
              <w:rPr>
                <w:rFonts w:ascii="Segoe UI" w:eastAsia="Times New Roman" w:hAnsi="Segoe UI" w:cs="Segoe UI"/>
                <w:color w:val="424242"/>
                <w:sz w:val="20"/>
                <w:szCs w:val="20"/>
                <w:lang w:eastAsia="en-GB"/>
              </w:rPr>
              <w:t>Encouraging self-awareness, emotional intelligence, and moral reasoning.</w:t>
            </w:r>
          </w:p>
          <w:p w14:paraId="73ABCCDB" w14:textId="77777777" w:rsidR="0000667C" w:rsidRPr="00A23961" w:rsidRDefault="0000667C" w:rsidP="00A23961">
            <w:pPr>
              <w:rPr>
                <w:rFonts w:ascii="Segoe UI" w:eastAsia="Times New Roman" w:hAnsi="Segoe UI" w:cs="Segoe UI"/>
                <w:color w:val="424242"/>
                <w:sz w:val="20"/>
                <w:szCs w:val="20"/>
                <w:lang w:eastAsia="en-GB"/>
              </w:rPr>
            </w:pPr>
          </w:p>
          <w:p w14:paraId="01C0E0D2" w14:textId="77777777" w:rsidR="00A23961" w:rsidRDefault="00A23961" w:rsidP="00A23961">
            <w:pPr>
              <w:rPr>
                <w:rFonts w:ascii="Segoe UI" w:eastAsia="Times New Roman" w:hAnsi="Segoe UI" w:cs="Segoe UI"/>
                <w:color w:val="424242"/>
                <w:sz w:val="20"/>
                <w:szCs w:val="20"/>
                <w:lang w:eastAsia="en-GB"/>
              </w:rPr>
            </w:pPr>
            <w:r w:rsidRPr="00A23961">
              <w:rPr>
                <w:rFonts w:ascii="Segoe UI" w:eastAsia="Times New Roman" w:hAnsi="Segoe UI" w:cs="Segoe UI"/>
                <w:color w:val="424242"/>
                <w:sz w:val="20"/>
                <w:szCs w:val="20"/>
                <w:lang w:eastAsia="en-GB"/>
              </w:rPr>
              <w:t>Promoting open-ended investigations rather than just seeking right answers.</w:t>
            </w:r>
          </w:p>
          <w:p w14:paraId="20EA1F52" w14:textId="77777777" w:rsidR="0000667C" w:rsidRPr="00A23961" w:rsidRDefault="0000667C" w:rsidP="00A23961">
            <w:pPr>
              <w:rPr>
                <w:rFonts w:ascii="Segoe UI" w:eastAsia="Times New Roman" w:hAnsi="Segoe UI" w:cs="Segoe UI"/>
                <w:color w:val="424242"/>
                <w:sz w:val="20"/>
                <w:szCs w:val="20"/>
                <w:lang w:eastAsia="en-GB"/>
              </w:rPr>
            </w:pPr>
          </w:p>
          <w:p w14:paraId="5F7D96C7" w14:textId="77777777" w:rsidR="00A23961" w:rsidRPr="00A23961" w:rsidRDefault="00A23961" w:rsidP="00A23961">
            <w:pPr>
              <w:rPr>
                <w:rFonts w:ascii="Segoe UI" w:eastAsia="Times New Roman" w:hAnsi="Segoe UI" w:cs="Segoe UI"/>
                <w:i/>
                <w:iCs/>
                <w:color w:val="424242"/>
                <w:sz w:val="20"/>
                <w:szCs w:val="20"/>
                <w:lang w:eastAsia="en-GB"/>
              </w:rPr>
            </w:pPr>
            <w:r w:rsidRPr="00A23961">
              <w:rPr>
                <w:rFonts w:ascii="Segoe UI" w:eastAsia="Times New Roman" w:hAnsi="Segoe UI" w:cs="Segoe UI"/>
                <w:color w:val="424242"/>
                <w:sz w:val="20"/>
                <w:szCs w:val="20"/>
                <w:lang w:eastAsia="en-GB"/>
              </w:rPr>
              <w:t>Using hands-on activities, field trips and experiments to immerse students in learning and evoke wonder</w:t>
            </w:r>
            <w:r w:rsidRPr="00A23961">
              <w:rPr>
                <w:rFonts w:ascii="Segoe UI" w:eastAsia="Times New Roman" w:hAnsi="Segoe UI" w:cs="Segoe UI"/>
                <w:i/>
                <w:iCs/>
                <w:color w:val="424242"/>
                <w:sz w:val="20"/>
                <w:szCs w:val="20"/>
                <w:lang w:eastAsia="en-GB"/>
              </w:rPr>
              <w:t xml:space="preserve">. </w:t>
            </w:r>
          </w:p>
          <w:p w14:paraId="700E3CDD" w14:textId="77777777" w:rsidR="00A23961" w:rsidRPr="00A23961" w:rsidRDefault="00A23961" w:rsidP="00A23961"/>
        </w:tc>
      </w:tr>
      <w:tr w:rsidR="00A23961" w:rsidRPr="00A23961" w14:paraId="42C88CFD" w14:textId="77777777" w:rsidTr="138303D9">
        <w:tc>
          <w:tcPr>
            <w:tcW w:w="21825" w:type="dxa"/>
            <w:tcBorders>
              <w:top w:val="single" w:sz="4" w:space="0" w:color="auto"/>
              <w:left w:val="single" w:sz="4" w:space="0" w:color="auto"/>
              <w:bottom w:val="single" w:sz="4" w:space="0" w:color="auto"/>
              <w:right w:val="single" w:sz="4" w:space="0" w:color="auto"/>
            </w:tcBorders>
          </w:tcPr>
          <w:p w14:paraId="13A29C9C" w14:textId="77777777" w:rsidR="00A23961" w:rsidRPr="00A23961" w:rsidRDefault="00A23961" w:rsidP="00A23961">
            <w:pPr>
              <w:rPr>
                <w:rFonts w:ascii="Calibri" w:eastAsia="Calibri" w:hAnsi="Calibri"/>
              </w:rPr>
            </w:pPr>
            <w:r w:rsidRPr="00A23961">
              <w:rPr>
                <w:rFonts w:ascii="Segoe UI" w:eastAsia="Times New Roman" w:hAnsi="Segoe UI" w:cs="Segoe UI"/>
                <w:b/>
                <w:bCs/>
                <w:color w:val="424242"/>
                <w:lang w:eastAsia="en-GB"/>
              </w:rPr>
              <w:t>How does our curriculum do &gt;Something More?</w:t>
            </w:r>
          </w:p>
          <w:p w14:paraId="605ECD55" w14:textId="77777777" w:rsidR="00A23961" w:rsidRPr="00A23961" w:rsidRDefault="00A23961" w:rsidP="00A23961">
            <w:pPr>
              <w:rPr>
                <w:rFonts w:ascii="Calibri" w:eastAsia="Calibri" w:hAnsi="Calibri"/>
              </w:rPr>
            </w:pPr>
          </w:p>
          <w:p w14:paraId="361F859F" w14:textId="77777777" w:rsidR="00E73CD6" w:rsidRPr="005835C1" w:rsidRDefault="00E73CD6" w:rsidP="00E73CD6">
            <w:pPr>
              <w:pStyle w:val="NoSpacing"/>
              <w:rPr>
                <w:rFonts w:asciiTheme="minorHAnsi" w:hAnsiTheme="minorHAnsi"/>
                <w:shd w:val="clear" w:color="auto" w:fill="FAFAFA"/>
              </w:rPr>
            </w:pPr>
            <w:r w:rsidRPr="005835C1">
              <w:rPr>
                <w:shd w:val="clear" w:color="auto" w:fill="FAFAFA"/>
              </w:rPr>
              <w:t>KS3</w:t>
            </w:r>
            <w:r>
              <w:rPr>
                <w:shd w:val="clear" w:color="auto" w:fill="FAFAFA"/>
              </w:rPr>
              <w:t xml:space="preserve"> Design &amp; Technology</w:t>
            </w:r>
          </w:p>
          <w:p w14:paraId="72560830" w14:textId="77777777" w:rsidR="00E73CD6" w:rsidRDefault="00E73CD6" w:rsidP="00E73CD6">
            <w:pPr>
              <w:pStyle w:val="NoSpacing"/>
              <w:numPr>
                <w:ilvl w:val="0"/>
                <w:numId w:val="11"/>
              </w:numPr>
              <w:rPr>
                <w:b/>
                <w:bCs/>
                <w:shd w:val="clear" w:color="auto" w:fill="FAFAFA"/>
              </w:rPr>
            </w:pPr>
            <w:r w:rsidRPr="005835C1">
              <w:rPr>
                <w:rFonts w:asciiTheme="minorHAnsi" w:eastAsia="Times New Roman" w:hAnsiTheme="minorHAnsi"/>
                <w:kern w:val="0"/>
                <w:lang w:eastAsia="en-GB"/>
                <w14:ligatures w14:val="none"/>
              </w:rPr>
              <w:t xml:space="preserve">Highlighting extraordinary people, events, and discoveries that inspire awe or investigating how a sense of awe </w:t>
            </w:r>
            <w:r w:rsidRPr="005835C1">
              <w:rPr>
                <w:rFonts w:asciiTheme="minorHAnsi" w:hAnsiTheme="minorHAnsi"/>
                <w:shd w:val="clear" w:color="auto" w:fill="FAFAFA"/>
              </w:rPr>
              <w:t>has led to </w:t>
            </w:r>
            <w:r w:rsidRPr="005835C1">
              <w:rPr>
                <w:rStyle w:val="Strong"/>
                <w:rFonts w:asciiTheme="minorHAnsi" w:hAnsiTheme="minorHAnsi" w:cs="Segoe UI"/>
                <w:color w:val="424242"/>
                <w:shd w:val="clear" w:color="auto" w:fill="FAFAFA"/>
              </w:rPr>
              <w:t>breakthroughs and creativity</w:t>
            </w:r>
            <w:r>
              <w:rPr>
                <w:b/>
                <w:bCs/>
                <w:shd w:val="clear" w:color="auto" w:fill="FAFAFA"/>
              </w:rPr>
              <w:t>:</w:t>
            </w:r>
          </w:p>
          <w:p w14:paraId="69851B10" w14:textId="77777777" w:rsidR="00E73CD6" w:rsidRPr="00334D1F" w:rsidRDefault="00E73CD6" w:rsidP="00E73CD6">
            <w:pPr>
              <w:pStyle w:val="NoSpacing"/>
              <w:numPr>
                <w:ilvl w:val="0"/>
                <w:numId w:val="12"/>
              </w:numPr>
              <w:rPr>
                <w:b/>
                <w:bCs/>
                <w:shd w:val="clear" w:color="auto" w:fill="FAFAFA"/>
              </w:rPr>
            </w:pPr>
            <w:r>
              <w:rPr>
                <w:b/>
                <w:bCs/>
                <w:shd w:val="clear" w:color="auto" w:fill="FAFAFA"/>
              </w:rPr>
              <w:t xml:space="preserve">Y7 &amp; Y8 Product Design, Product Analysis: </w:t>
            </w:r>
            <w:r w:rsidRPr="00371E51">
              <w:rPr>
                <w:b/>
                <w:bCs/>
                <w:shd w:val="clear" w:color="auto" w:fill="FAFAFA"/>
              </w:rPr>
              <w:t>In our KS3 D&amp;T curriculum, we highlight extraordinary people, events, and discoveries by analysing a range of existing products. Pupils explore how these products are designed and made, uncovering the creativity, problem-solving, and ingenuity behind them</w:t>
            </w:r>
            <w:r>
              <w:rPr>
                <w:b/>
                <w:bCs/>
                <w:shd w:val="clear" w:color="auto" w:fill="FAFAFA"/>
              </w:rPr>
              <w:t xml:space="preserve">, </w:t>
            </w:r>
            <w:r w:rsidRPr="00371E51">
              <w:rPr>
                <w:b/>
                <w:bCs/>
                <w:shd w:val="clear" w:color="auto" w:fill="FAFAFA"/>
              </w:rPr>
              <w:t>benefit</w:t>
            </w:r>
            <w:r>
              <w:rPr>
                <w:b/>
                <w:bCs/>
                <w:shd w:val="clear" w:color="auto" w:fill="FAFAFA"/>
              </w:rPr>
              <w:t>ing</w:t>
            </w:r>
            <w:r w:rsidRPr="00371E51">
              <w:rPr>
                <w:b/>
                <w:bCs/>
                <w:shd w:val="clear" w:color="auto" w:fill="FAFAFA"/>
              </w:rPr>
              <w:t xml:space="preserve"> society and improv</w:t>
            </w:r>
            <w:r>
              <w:rPr>
                <w:b/>
                <w:bCs/>
                <w:shd w:val="clear" w:color="auto" w:fill="FAFAFA"/>
              </w:rPr>
              <w:t>ing</w:t>
            </w:r>
            <w:r w:rsidRPr="00371E51">
              <w:rPr>
                <w:b/>
                <w:bCs/>
                <w:shd w:val="clear" w:color="auto" w:fill="FAFAFA"/>
              </w:rPr>
              <w:t xml:space="preserve"> lives.</w:t>
            </w:r>
          </w:p>
          <w:p w14:paraId="326C17F2" w14:textId="77777777" w:rsidR="00E73CD6" w:rsidRPr="005835C1" w:rsidRDefault="00E73CD6" w:rsidP="00E73CD6">
            <w:pPr>
              <w:pStyle w:val="NoSpacing"/>
              <w:rPr>
                <w:rFonts w:asciiTheme="minorHAnsi" w:eastAsia="Times New Roman" w:hAnsiTheme="minorHAnsi"/>
                <w:kern w:val="0"/>
                <w:lang w:eastAsia="en-GB"/>
                <w14:ligatures w14:val="none"/>
              </w:rPr>
            </w:pPr>
          </w:p>
          <w:p w14:paraId="77DF5E4D" w14:textId="77777777" w:rsidR="00E73CD6" w:rsidRDefault="00E73CD6" w:rsidP="00E73CD6">
            <w:pPr>
              <w:pStyle w:val="NoSpacing"/>
              <w:numPr>
                <w:ilvl w:val="0"/>
                <w:numId w:val="11"/>
              </w:numPr>
              <w:rPr>
                <w:rFonts w:eastAsia="Times New Roman"/>
                <w:kern w:val="0"/>
                <w:lang w:eastAsia="en-GB"/>
                <w14:ligatures w14:val="none"/>
              </w:rPr>
            </w:pPr>
            <w:r w:rsidRPr="005835C1">
              <w:rPr>
                <w:rFonts w:asciiTheme="minorHAnsi" w:eastAsia="Times New Roman" w:hAnsiTheme="minorHAnsi"/>
                <w:kern w:val="0"/>
                <w:lang w:eastAsia="en-GB"/>
                <w14:ligatures w14:val="none"/>
              </w:rPr>
              <w:t>Encouraging creative expression to connect with the inner self and the transcendent</w:t>
            </w:r>
            <w:r>
              <w:rPr>
                <w:rFonts w:eastAsia="Times New Roman"/>
                <w:kern w:val="0"/>
                <w:lang w:eastAsia="en-GB"/>
                <w14:ligatures w14:val="none"/>
              </w:rPr>
              <w:t>:</w:t>
            </w:r>
          </w:p>
          <w:p w14:paraId="4F31A370" w14:textId="7543CD36" w:rsidR="00E73CD6" w:rsidRPr="005835C1" w:rsidRDefault="00E73CD6" w:rsidP="00E73CD6">
            <w:pPr>
              <w:pStyle w:val="NoSpacing"/>
              <w:numPr>
                <w:ilvl w:val="0"/>
                <w:numId w:val="12"/>
              </w:numPr>
              <w:rPr>
                <w:rFonts w:eastAsia="Times New Roman"/>
                <w:b/>
                <w:bCs/>
                <w:kern w:val="0"/>
                <w:lang w:eastAsia="en-GB"/>
                <w14:ligatures w14:val="none"/>
              </w:rPr>
            </w:pPr>
            <w:r>
              <w:rPr>
                <w:rFonts w:eastAsia="Times New Roman"/>
                <w:b/>
                <w:bCs/>
                <w:kern w:val="0"/>
                <w:lang w:eastAsia="en-GB"/>
                <w14:ligatures w14:val="none"/>
              </w:rPr>
              <w:t>KS3 Product Design</w:t>
            </w:r>
            <w:r w:rsidR="6B5C536B">
              <w:rPr>
                <w:rFonts w:eastAsia="Times New Roman"/>
                <w:b/>
                <w:bCs/>
                <w:kern w:val="0"/>
                <w:lang w:eastAsia="en-GB"/>
                <w14:ligatures w14:val="none"/>
              </w:rPr>
              <w:t xml:space="preserve"> / Food</w:t>
            </w:r>
            <w:r>
              <w:rPr>
                <w:rFonts w:eastAsia="Times New Roman"/>
                <w:b/>
                <w:bCs/>
                <w:kern w:val="0"/>
                <w:lang w:eastAsia="en-GB"/>
                <w14:ligatures w14:val="none"/>
              </w:rPr>
              <w:t xml:space="preserve">, </w:t>
            </w:r>
            <w:r w:rsidRPr="005835C1">
              <w:rPr>
                <w:rFonts w:eastAsia="Times New Roman"/>
                <w:b/>
                <w:bCs/>
                <w:kern w:val="0"/>
                <w:lang w:eastAsia="en-GB"/>
                <w14:ligatures w14:val="none"/>
              </w:rPr>
              <w:t>Design Ideas</w:t>
            </w:r>
            <w:r>
              <w:rPr>
                <w:rFonts w:eastAsia="Times New Roman"/>
                <w:b/>
                <w:bCs/>
                <w:kern w:val="0"/>
                <w:lang w:eastAsia="en-GB"/>
                <w14:ligatures w14:val="none"/>
              </w:rPr>
              <w:t xml:space="preserve">: </w:t>
            </w:r>
            <w:r w:rsidRPr="00EB3FEF">
              <w:rPr>
                <w:rFonts w:eastAsia="Times New Roman"/>
                <w:b/>
                <w:bCs/>
                <w:kern w:val="0"/>
                <w:lang w:eastAsia="en-GB"/>
                <w14:ligatures w14:val="none"/>
              </w:rPr>
              <w:t xml:space="preserve">Our KS3 D&amp;T curriculum encourages creative expression by providing students with opportunities to develop their own individual design ideas. Through open-ended tasks and personal responses to design briefs, pupils </w:t>
            </w:r>
            <w:proofErr w:type="gramStart"/>
            <w:r w:rsidRPr="00EB3FEF">
              <w:rPr>
                <w:rFonts w:eastAsia="Times New Roman"/>
                <w:b/>
                <w:bCs/>
                <w:kern w:val="0"/>
                <w:lang w:eastAsia="en-GB"/>
                <w14:ligatures w14:val="none"/>
              </w:rPr>
              <w:t>are able to</w:t>
            </w:r>
            <w:proofErr w:type="gramEnd"/>
            <w:r w:rsidRPr="00EB3FEF">
              <w:rPr>
                <w:rFonts w:eastAsia="Times New Roman"/>
                <w:b/>
                <w:bCs/>
                <w:kern w:val="0"/>
                <w:lang w:eastAsia="en-GB"/>
                <w14:ligatures w14:val="none"/>
              </w:rPr>
              <w:t xml:space="preserve"> express their thoughts, values, and interests. This creative process allows them to connect with their inner selves, </w:t>
            </w:r>
            <w:r>
              <w:rPr>
                <w:rFonts w:eastAsia="Times New Roman"/>
                <w:b/>
                <w:bCs/>
                <w:kern w:val="0"/>
                <w:lang w:eastAsia="en-GB"/>
                <w14:ligatures w14:val="none"/>
              </w:rPr>
              <w:t xml:space="preserve">imagining </w:t>
            </w:r>
            <w:r w:rsidRPr="00EB3FEF">
              <w:rPr>
                <w:rFonts w:eastAsia="Times New Roman"/>
                <w:b/>
                <w:bCs/>
                <w:kern w:val="0"/>
                <w:lang w:eastAsia="en-GB"/>
                <w14:ligatures w14:val="none"/>
              </w:rPr>
              <w:t>how their designs can have a</w:t>
            </w:r>
            <w:r>
              <w:rPr>
                <w:rFonts w:eastAsia="Times New Roman"/>
                <w:b/>
                <w:bCs/>
                <w:kern w:val="0"/>
                <w:lang w:eastAsia="en-GB"/>
                <w14:ligatures w14:val="none"/>
              </w:rPr>
              <w:t xml:space="preserve">n </w:t>
            </w:r>
            <w:r w:rsidRPr="00EB3FEF">
              <w:rPr>
                <w:rFonts w:eastAsia="Times New Roman"/>
                <w:b/>
                <w:bCs/>
                <w:kern w:val="0"/>
                <w:lang w:eastAsia="en-GB"/>
                <w14:ligatures w14:val="none"/>
              </w:rPr>
              <w:t xml:space="preserve">impact </w:t>
            </w:r>
            <w:r>
              <w:rPr>
                <w:rFonts w:eastAsia="Times New Roman"/>
                <w:b/>
                <w:bCs/>
                <w:kern w:val="0"/>
                <w:lang w:eastAsia="en-GB"/>
                <w14:ligatures w14:val="none"/>
              </w:rPr>
              <w:t xml:space="preserve">on individuals or society. </w:t>
            </w:r>
          </w:p>
          <w:p w14:paraId="3E57D615" w14:textId="77777777" w:rsidR="00E73CD6" w:rsidRPr="005835C1" w:rsidRDefault="00E73CD6" w:rsidP="00E73CD6">
            <w:pPr>
              <w:pStyle w:val="NoSpacing"/>
              <w:rPr>
                <w:rFonts w:asciiTheme="minorHAnsi" w:eastAsia="Times New Roman" w:hAnsiTheme="minorHAnsi"/>
                <w:kern w:val="0"/>
                <w:lang w:eastAsia="en-GB"/>
                <w14:ligatures w14:val="none"/>
              </w:rPr>
            </w:pPr>
          </w:p>
          <w:p w14:paraId="4ABCA7AA" w14:textId="77777777" w:rsidR="00E73CD6" w:rsidRDefault="00E73CD6" w:rsidP="00E73CD6">
            <w:pPr>
              <w:pStyle w:val="NoSpacing"/>
              <w:numPr>
                <w:ilvl w:val="0"/>
                <w:numId w:val="11"/>
              </w:numPr>
              <w:rPr>
                <w:rFonts w:eastAsia="Times New Roman"/>
                <w:kern w:val="0"/>
                <w:lang w:eastAsia="en-GB"/>
                <w14:ligatures w14:val="none"/>
              </w:rPr>
            </w:pPr>
            <w:r w:rsidRPr="005835C1">
              <w:rPr>
                <w:rFonts w:asciiTheme="minorHAnsi" w:eastAsia="Times New Roman" w:hAnsiTheme="minorHAnsi"/>
                <w:kern w:val="0"/>
                <w:lang w:eastAsia="en-GB"/>
                <w14:ligatures w14:val="none"/>
              </w:rPr>
              <w:t>Fostering a sense of belonging and interconnectedness with others, nature, and the universe</w:t>
            </w:r>
            <w:r>
              <w:rPr>
                <w:rFonts w:eastAsia="Times New Roman"/>
                <w:kern w:val="0"/>
                <w:lang w:eastAsia="en-GB"/>
                <w14:ligatures w14:val="none"/>
              </w:rPr>
              <w:t>:</w:t>
            </w:r>
          </w:p>
          <w:p w14:paraId="4278FBE6" w14:textId="4C06049A" w:rsidR="00E73CD6" w:rsidRPr="005835C1" w:rsidRDefault="00E73CD6" w:rsidP="00E73CD6">
            <w:pPr>
              <w:pStyle w:val="NoSpacing"/>
              <w:numPr>
                <w:ilvl w:val="0"/>
                <w:numId w:val="12"/>
              </w:numPr>
              <w:rPr>
                <w:rFonts w:eastAsia="Times New Roman"/>
                <w:b/>
                <w:bCs/>
                <w:kern w:val="0"/>
                <w:lang w:eastAsia="en-GB"/>
                <w14:ligatures w14:val="none"/>
              </w:rPr>
            </w:pPr>
            <w:r>
              <w:rPr>
                <w:rFonts w:eastAsia="Times New Roman"/>
                <w:b/>
                <w:bCs/>
                <w:kern w:val="0"/>
                <w:lang w:eastAsia="en-GB"/>
                <w14:ligatures w14:val="none"/>
              </w:rPr>
              <w:t>KS3 Product Design</w:t>
            </w:r>
            <w:r w:rsidR="6AED4944">
              <w:rPr>
                <w:rFonts w:eastAsia="Times New Roman"/>
                <w:b/>
                <w:bCs/>
                <w:kern w:val="0"/>
                <w:lang w:eastAsia="en-GB"/>
                <w14:ligatures w14:val="none"/>
              </w:rPr>
              <w:t xml:space="preserve"> / Food</w:t>
            </w:r>
            <w:r>
              <w:rPr>
                <w:rFonts w:eastAsia="Times New Roman"/>
                <w:b/>
                <w:bCs/>
                <w:kern w:val="0"/>
                <w:lang w:eastAsia="en-GB"/>
                <w14:ligatures w14:val="none"/>
              </w:rPr>
              <w:t xml:space="preserve">, </w:t>
            </w:r>
            <w:r w:rsidRPr="005835C1">
              <w:rPr>
                <w:rFonts w:eastAsia="Times New Roman"/>
                <w:b/>
                <w:bCs/>
                <w:kern w:val="0"/>
                <w:lang w:eastAsia="en-GB"/>
                <w14:ligatures w14:val="none"/>
              </w:rPr>
              <w:t>Target Markets</w:t>
            </w:r>
            <w:r>
              <w:rPr>
                <w:rFonts w:eastAsia="Times New Roman"/>
                <w:b/>
                <w:bCs/>
                <w:kern w:val="0"/>
                <w:lang w:eastAsia="en-GB"/>
                <w14:ligatures w14:val="none"/>
              </w:rPr>
              <w:t xml:space="preserve">: </w:t>
            </w:r>
            <w:r w:rsidRPr="00531A9B">
              <w:rPr>
                <w:rFonts w:eastAsia="Times New Roman"/>
                <w:b/>
                <w:bCs/>
                <w:kern w:val="0"/>
                <w:lang w:eastAsia="en-GB"/>
                <w14:ligatures w14:val="none"/>
              </w:rPr>
              <w:t>In our KS3 D&amp;T curriculum, we foster a sense of belonging and interconnectedness by encouraging students to consider the needs and perspectives of others through identifying and designing for specific target markets. Collaborative activities such as peer feedback sessions further support this by helping students understand how their work affects and is received by others.</w:t>
            </w:r>
          </w:p>
          <w:p w14:paraId="14FEA2B9" w14:textId="77777777" w:rsidR="00AE4952" w:rsidRDefault="79F0570B" w:rsidP="797628B7">
            <w:pPr>
              <w:pStyle w:val="NoSpacing"/>
              <w:rPr>
                <w:rFonts w:eastAsia="Times New Roman"/>
                <w:b/>
                <w:bCs/>
                <w:lang w:eastAsia="en-GB"/>
              </w:rPr>
            </w:pPr>
            <w:r w:rsidRPr="138303D9">
              <w:rPr>
                <w:rFonts w:asciiTheme="minorHAnsi" w:eastAsia="Times New Roman" w:hAnsiTheme="minorHAnsi"/>
                <w:lang w:eastAsia="en-GB"/>
              </w:rPr>
              <w:t xml:space="preserve">                     </w:t>
            </w:r>
            <w:r w:rsidRPr="138303D9">
              <w:rPr>
                <w:rFonts w:eastAsia="Times New Roman"/>
                <w:b/>
                <w:bCs/>
                <w:lang w:eastAsia="en-GB"/>
              </w:rPr>
              <w:t>KS3 Food</w:t>
            </w:r>
            <w:r w:rsidR="148D19AF" w:rsidRPr="138303D9">
              <w:rPr>
                <w:rFonts w:eastAsia="Times New Roman"/>
                <w:b/>
                <w:bCs/>
                <w:lang w:eastAsia="en-GB"/>
              </w:rPr>
              <w:t>, Ethical and Moral consumer choices: In ou</w:t>
            </w:r>
            <w:r w:rsidR="000F62E0">
              <w:rPr>
                <w:rFonts w:eastAsia="Times New Roman"/>
                <w:b/>
                <w:bCs/>
                <w:lang w:eastAsia="en-GB"/>
              </w:rPr>
              <w:t>r</w:t>
            </w:r>
            <w:r w:rsidR="148D19AF" w:rsidRPr="138303D9">
              <w:rPr>
                <w:rFonts w:eastAsia="Times New Roman"/>
                <w:b/>
                <w:bCs/>
                <w:lang w:eastAsia="en-GB"/>
              </w:rPr>
              <w:t xml:space="preserve"> KS3 Food curriculum students recognise the </w:t>
            </w:r>
            <w:r w:rsidR="22BC008D" w:rsidRPr="138303D9">
              <w:rPr>
                <w:rFonts w:eastAsia="Times New Roman"/>
                <w:b/>
                <w:bCs/>
                <w:lang w:eastAsia="en-GB"/>
              </w:rPr>
              <w:t>impact their food choice have on others by looking at issues such as Fair Trade, Food</w:t>
            </w:r>
            <w:r w:rsidR="0000667C">
              <w:rPr>
                <w:rFonts w:eastAsia="Times New Roman"/>
                <w:b/>
                <w:bCs/>
                <w:lang w:eastAsia="en-GB"/>
              </w:rPr>
              <w:t xml:space="preserve"> </w:t>
            </w:r>
            <w:r w:rsidR="00AE4952">
              <w:rPr>
                <w:rFonts w:eastAsia="Times New Roman"/>
                <w:b/>
                <w:bCs/>
                <w:lang w:eastAsia="en-GB"/>
              </w:rPr>
              <w:t xml:space="preserve">  </w:t>
            </w:r>
          </w:p>
          <w:p w14:paraId="366489E9" w14:textId="4B5DD6EB" w:rsidR="00E73CD6" w:rsidRPr="00AE4952" w:rsidRDefault="00AE4952" w:rsidP="797628B7">
            <w:pPr>
              <w:pStyle w:val="NoSpacing"/>
              <w:rPr>
                <w:rFonts w:eastAsia="Times New Roman"/>
                <w:b/>
                <w:bCs/>
                <w:lang w:eastAsia="en-GB"/>
              </w:rPr>
            </w:pPr>
            <w:r>
              <w:rPr>
                <w:rFonts w:eastAsia="Times New Roman"/>
                <w:b/>
                <w:bCs/>
                <w:lang w:eastAsia="en-GB"/>
              </w:rPr>
              <w:t xml:space="preserve">                      </w:t>
            </w:r>
            <w:r w:rsidR="22BC008D" w:rsidRPr="138303D9">
              <w:rPr>
                <w:rFonts w:eastAsia="Times New Roman"/>
                <w:b/>
                <w:bCs/>
                <w:lang w:eastAsia="en-GB"/>
              </w:rPr>
              <w:t>Miles and Food Waste. This helps th</w:t>
            </w:r>
            <w:r w:rsidR="10D24F09" w:rsidRPr="138303D9">
              <w:rPr>
                <w:rFonts w:eastAsia="Times New Roman"/>
                <w:b/>
                <w:bCs/>
                <w:lang w:eastAsia="en-GB"/>
              </w:rPr>
              <w:t>em</w:t>
            </w:r>
            <w:r w:rsidR="605103E6" w:rsidRPr="138303D9">
              <w:rPr>
                <w:rFonts w:eastAsia="Times New Roman"/>
                <w:b/>
                <w:bCs/>
                <w:lang w:eastAsia="en-GB"/>
              </w:rPr>
              <w:t xml:space="preserve"> </w:t>
            </w:r>
            <w:r w:rsidR="10D24F09" w:rsidRPr="138303D9">
              <w:rPr>
                <w:rFonts w:eastAsia="Times New Roman"/>
                <w:b/>
                <w:bCs/>
                <w:lang w:eastAsia="en-GB"/>
              </w:rPr>
              <w:t>to understand how simple changes in purchasing decisions can have far reaching consequences</w:t>
            </w:r>
            <w:r w:rsidR="0000667C">
              <w:rPr>
                <w:rFonts w:eastAsia="Times New Roman"/>
                <w:b/>
                <w:bCs/>
                <w:lang w:eastAsia="en-GB"/>
              </w:rPr>
              <w:t>.</w:t>
            </w:r>
          </w:p>
          <w:p w14:paraId="1C74C65A" w14:textId="396D721F" w:rsidR="797628B7" w:rsidRDefault="797628B7" w:rsidP="797628B7">
            <w:pPr>
              <w:pStyle w:val="NoSpacing"/>
              <w:rPr>
                <w:rFonts w:eastAsia="Times New Roman"/>
                <w:b/>
                <w:bCs/>
                <w:lang w:eastAsia="en-GB"/>
              </w:rPr>
            </w:pPr>
          </w:p>
          <w:p w14:paraId="4A0B83F0" w14:textId="77777777" w:rsidR="00E73CD6" w:rsidRDefault="00E73CD6" w:rsidP="00E73CD6">
            <w:pPr>
              <w:pStyle w:val="NoSpacing"/>
              <w:numPr>
                <w:ilvl w:val="0"/>
                <w:numId w:val="11"/>
              </w:numPr>
              <w:rPr>
                <w:rFonts w:eastAsia="Times New Roman"/>
                <w:kern w:val="0"/>
                <w:lang w:eastAsia="en-GB"/>
                <w14:ligatures w14:val="none"/>
              </w:rPr>
            </w:pPr>
            <w:r w:rsidRPr="005835C1">
              <w:rPr>
                <w:rFonts w:asciiTheme="minorHAnsi" w:eastAsia="Times New Roman" w:hAnsiTheme="minorHAnsi"/>
                <w:kern w:val="0"/>
                <w:lang w:eastAsia="en-GB"/>
                <w14:ligatures w14:val="none"/>
              </w:rPr>
              <w:t>Promoting open-ended investigations rather than just seeking right answers</w:t>
            </w:r>
            <w:r>
              <w:rPr>
                <w:rFonts w:eastAsia="Times New Roman"/>
                <w:kern w:val="0"/>
                <w:lang w:eastAsia="en-GB"/>
                <w14:ligatures w14:val="none"/>
              </w:rPr>
              <w:t>:</w:t>
            </w:r>
          </w:p>
          <w:p w14:paraId="36D1754A" w14:textId="77777777" w:rsidR="00E73CD6" w:rsidRPr="005835C1" w:rsidRDefault="00E73CD6" w:rsidP="00E73CD6">
            <w:pPr>
              <w:pStyle w:val="NoSpacing"/>
              <w:numPr>
                <w:ilvl w:val="0"/>
                <w:numId w:val="12"/>
              </w:numPr>
              <w:rPr>
                <w:rFonts w:eastAsia="Times New Roman"/>
                <w:b/>
                <w:bCs/>
                <w:kern w:val="0"/>
                <w:lang w:eastAsia="en-GB"/>
                <w14:ligatures w14:val="none"/>
              </w:rPr>
            </w:pPr>
            <w:r>
              <w:rPr>
                <w:rFonts w:eastAsia="Times New Roman"/>
                <w:b/>
                <w:bCs/>
                <w:kern w:val="0"/>
                <w:lang w:eastAsia="en-GB"/>
                <w14:ligatures w14:val="none"/>
              </w:rPr>
              <w:t xml:space="preserve">KS3 Product Design Projects: </w:t>
            </w:r>
            <w:r w:rsidRPr="00315F7D">
              <w:rPr>
                <w:rFonts w:eastAsia="Times New Roman"/>
                <w:b/>
                <w:bCs/>
                <w:kern w:val="0"/>
                <w:lang w:eastAsia="en-GB"/>
                <w14:ligatures w14:val="none"/>
              </w:rPr>
              <w:t>Our KS3 D&amp;T curriculum promotes open-ended investigation by giving students the freedom to explore a range of possible solutions within each design brief. Rather than working towards a single 'right' answer, pupils are encouraged to think creatively, justify their design choices, and develop unique responses that reflect their understanding and interpretation of the task.</w:t>
            </w:r>
          </w:p>
          <w:p w14:paraId="1C8D6F54" w14:textId="77777777" w:rsidR="00E73CD6" w:rsidRPr="005835C1" w:rsidRDefault="00E73CD6" w:rsidP="00E73CD6">
            <w:pPr>
              <w:pStyle w:val="NoSpacing"/>
              <w:rPr>
                <w:rFonts w:asciiTheme="minorHAnsi" w:eastAsia="Times New Roman" w:hAnsiTheme="minorHAnsi"/>
                <w:kern w:val="0"/>
                <w:lang w:eastAsia="en-GB"/>
                <w14:ligatures w14:val="none"/>
              </w:rPr>
            </w:pPr>
          </w:p>
          <w:p w14:paraId="78F49C04" w14:textId="77777777" w:rsidR="00E73CD6" w:rsidRDefault="00E73CD6" w:rsidP="00E73CD6">
            <w:pPr>
              <w:pStyle w:val="NoSpacing"/>
              <w:numPr>
                <w:ilvl w:val="0"/>
                <w:numId w:val="11"/>
              </w:numPr>
              <w:rPr>
                <w:rFonts w:eastAsia="Times New Roman"/>
                <w:i/>
                <w:iCs/>
                <w:kern w:val="0"/>
                <w:lang w:eastAsia="en-GB"/>
                <w14:ligatures w14:val="none"/>
              </w:rPr>
            </w:pPr>
            <w:r w:rsidRPr="005835C1">
              <w:rPr>
                <w:rFonts w:asciiTheme="minorHAnsi" w:eastAsia="Times New Roman" w:hAnsiTheme="minorHAnsi"/>
                <w:kern w:val="0"/>
                <w:lang w:eastAsia="en-GB"/>
                <w14:ligatures w14:val="none"/>
              </w:rPr>
              <w:t>Using hands-on activities, field trips and experiments to immerse students in learning and evoke wonder</w:t>
            </w:r>
            <w:r>
              <w:rPr>
                <w:rFonts w:eastAsia="Times New Roman"/>
                <w:kern w:val="0"/>
                <w:lang w:eastAsia="en-GB"/>
                <w14:ligatures w14:val="none"/>
              </w:rPr>
              <w:t>:</w:t>
            </w:r>
          </w:p>
          <w:p w14:paraId="5B122FA0" w14:textId="4A7E951D" w:rsidR="00E73CD6" w:rsidRDefault="00E73CD6" w:rsidP="00E73CD6">
            <w:pPr>
              <w:pStyle w:val="NoSpacing"/>
              <w:numPr>
                <w:ilvl w:val="0"/>
                <w:numId w:val="12"/>
              </w:numPr>
              <w:rPr>
                <w:rFonts w:eastAsia="Times New Roman"/>
                <w:b/>
                <w:bCs/>
                <w:kern w:val="0"/>
                <w:lang w:eastAsia="en-GB"/>
                <w14:ligatures w14:val="none"/>
              </w:rPr>
            </w:pPr>
            <w:r>
              <w:rPr>
                <w:rFonts w:eastAsia="Times New Roman"/>
                <w:b/>
                <w:bCs/>
                <w:kern w:val="0"/>
                <w:lang w:eastAsia="en-GB"/>
                <w14:ligatures w14:val="none"/>
              </w:rPr>
              <w:lastRenderedPageBreak/>
              <w:t>KS3 Product Design</w:t>
            </w:r>
            <w:r w:rsidR="02CAE7B1">
              <w:rPr>
                <w:rFonts w:eastAsia="Times New Roman"/>
                <w:b/>
                <w:bCs/>
                <w:kern w:val="0"/>
                <w:lang w:eastAsia="en-GB"/>
                <w14:ligatures w14:val="none"/>
              </w:rPr>
              <w:t xml:space="preserve"> / Food</w:t>
            </w:r>
            <w:r>
              <w:rPr>
                <w:rFonts w:eastAsia="Times New Roman"/>
                <w:b/>
                <w:bCs/>
                <w:kern w:val="0"/>
                <w:lang w:eastAsia="en-GB"/>
                <w14:ligatures w14:val="none"/>
              </w:rPr>
              <w:t xml:space="preserve">, Practical Work: </w:t>
            </w:r>
            <w:r w:rsidRPr="007A2EA4">
              <w:rPr>
                <w:rFonts w:eastAsia="Times New Roman"/>
                <w:b/>
                <w:bCs/>
                <w:kern w:val="0"/>
                <w:lang w:eastAsia="en-GB"/>
                <w14:ligatures w14:val="none"/>
              </w:rPr>
              <w:t>In our KS3 D&amp;T curriculum, hands-on learning is central to the student experience. Pupils are taught a wide range of practical skills and are encouraged to work independently with tools, equipment, and machinery. This active engagement not only builds confidence and competence but also sparks a sense of wonder as students bring their ideas to life through making.</w:t>
            </w:r>
          </w:p>
          <w:p w14:paraId="4B34C724" w14:textId="77777777" w:rsidR="00A23961" w:rsidRPr="00A23961" w:rsidRDefault="00A23961" w:rsidP="00A23961">
            <w:pPr>
              <w:rPr>
                <w:rFonts w:ascii="Calibri" w:eastAsia="Calibri" w:hAnsi="Calibri"/>
              </w:rPr>
            </w:pPr>
          </w:p>
        </w:tc>
      </w:tr>
    </w:tbl>
    <w:p w14:paraId="7CD18BED" w14:textId="77777777" w:rsidR="00A23961" w:rsidRPr="00F20B6D" w:rsidRDefault="00A23961" w:rsidP="00F20B6D"/>
    <w:sectPr w:rsidR="00A23961" w:rsidRPr="00F20B6D" w:rsidSect="00F23394">
      <w:headerReference w:type="default" r:id="rId11"/>
      <w:pgSz w:w="23811" w:h="16838" w:orient="landscape" w:code="8"/>
      <w:pgMar w:top="567"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2DFF68" w14:textId="77777777" w:rsidR="00FA5E13" w:rsidRDefault="00FA5E13" w:rsidP="0006211E">
      <w:pPr>
        <w:spacing w:after="0" w:line="240" w:lineRule="auto"/>
      </w:pPr>
      <w:r>
        <w:separator/>
      </w:r>
    </w:p>
  </w:endnote>
  <w:endnote w:type="continuationSeparator" w:id="0">
    <w:p w14:paraId="469D950D" w14:textId="77777777" w:rsidR="00FA5E13" w:rsidRDefault="00FA5E13" w:rsidP="000621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F71983" w14:textId="77777777" w:rsidR="00FA5E13" w:rsidRDefault="00FA5E13" w:rsidP="0006211E">
      <w:pPr>
        <w:spacing w:after="0" w:line="240" w:lineRule="auto"/>
      </w:pPr>
      <w:r>
        <w:separator/>
      </w:r>
    </w:p>
  </w:footnote>
  <w:footnote w:type="continuationSeparator" w:id="0">
    <w:p w14:paraId="0380C82B" w14:textId="77777777" w:rsidR="00FA5E13" w:rsidRDefault="00FA5E13" w:rsidP="000621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Look w:val="04A0" w:firstRow="1" w:lastRow="0" w:firstColumn="1" w:lastColumn="0" w:noHBand="0" w:noVBand="1"/>
    </w:tblPr>
    <w:tblGrid>
      <w:gridCol w:w="6091"/>
      <w:gridCol w:w="16164"/>
    </w:tblGrid>
    <w:tr w:rsidR="00614380" w14:paraId="37F1EA05" w14:textId="77777777" w:rsidTr="00BD60EA">
      <w:trPr>
        <w:trHeight w:val="851"/>
      </w:trPr>
      <w:tc>
        <w:tcPr>
          <w:tcW w:w="6091" w:type="dxa"/>
          <w:tcBorders>
            <w:top w:val="nil"/>
            <w:left w:val="nil"/>
            <w:bottom w:val="single" w:sz="8" w:space="0" w:color="002060"/>
            <w:right w:val="nil"/>
          </w:tcBorders>
          <w:vAlign w:val="bottom"/>
        </w:tcPr>
        <w:p w14:paraId="7FC98491" w14:textId="77777777" w:rsidR="00614380" w:rsidRPr="0006211E" w:rsidRDefault="00CB0665" w:rsidP="0006211E">
          <w:pPr>
            <w:pStyle w:val="Header"/>
            <w:ind w:left="-108"/>
            <w:rPr>
              <w:rFonts w:cstheme="minorHAnsi"/>
              <w:b/>
            </w:rPr>
          </w:pPr>
          <w:r>
            <w:rPr>
              <w:rFonts w:cstheme="minorHAnsi"/>
              <w:b/>
              <w:color w:val="002060"/>
              <w:sz w:val="32"/>
            </w:rPr>
            <w:t>Design &amp; Technology</w:t>
          </w:r>
        </w:p>
      </w:tc>
      <w:tc>
        <w:tcPr>
          <w:tcW w:w="16164" w:type="dxa"/>
          <w:tcBorders>
            <w:top w:val="nil"/>
            <w:left w:val="nil"/>
            <w:bottom w:val="single" w:sz="8" w:space="0" w:color="002060"/>
            <w:right w:val="nil"/>
          </w:tcBorders>
        </w:tcPr>
        <w:p w14:paraId="70EFBB50" w14:textId="77777777" w:rsidR="00614380" w:rsidRDefault="00614380" w:rsidP="00BD60EA">
          <w:pPr>
            <w:pStyle w:val="Header"/>
            <w:tabs>
              <w:tab w:val="clear" w:pos="9026"/>
              <w:tab w:val="right" w:pos="9000"/>
              <w:tab w:val="left" w:pos="15339"/>
            </w:tabs>
            <w:jc w:val="right"/>
          </w:pPr>
          <w:r>
            <w:rPr>
              <w:noProof/>
              <w:lang w:eastAsia="en-GB"/>
            </w:rPr>
            <w:drawing>
              <wp:inline distT="0" distB="0" distL="0" distR="0" wp14:anchorId="2397947E" wp14:editId="09285FEC">
                <wp:extent cx="2628900" cy="475493"/>
                <wp:effectExtent l="0" t="0" r="0" b="127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in_school_logo.png"/>
                        <pic:cNvPicPr/>
                      </pic:nvPicPr>
                      <pic:blipFill>
                        <a:blip r:embed="rId1">
                          <a:extLst>
                            <a:ext uri="{28A0092B-C50C-407E-A947-70E740481C1C}">
                              <a14:useLocalDpi xmlns:a14="http://schemas.microsoft.com/office/drawing/2010/main" val="0"/>
                            </a:ext>
                          </a:extLst>
                        </a:blip>
                        <a:stretch>
                          <a:fillRect/>
                        </a:stretch>
                      </pic:blipFill>
                      <pic:spPr>
                        <a:xfrm>
                          <a:off x="0" y="0"/>
                          <a:ext cx="2702014" cy="488717"/>
                        </a:xfrm>
                        <a:prstGeom prst="rect">
                          <a:avLst/>
                        </a:prstGeom>
                      </pic:spPr>
                    </pic:pic>
                  </a:graphicData>
                </a:graphic>
              </wp:inline>
            </w:drawing>
          </w:r>
        </w:p>
      </w:tc>
    </w:tr>
    <w:tr w:rsidR="00614380" w14:paraId="65DCFCBC" w14:textId="77777777" w:rsidTr="00BD60EA">
      <w:tc>
        <w:tcPr>
          <w:tcW w:w="6091" w:type="dxa"/>
          <w:tcBorders>
            <w:top w:val="single" w:sz="8" w:space="0" w:color="002060"/>
            <w:left w:val="nil"/>
            <w:bottom w:val="nil"/>
            <w:right w:val="nil"/>
          </w:tcBorders>
        </w:tcPr>
        <w:p w14:paraId="56AB8254" w14:textId="77777777" w:rsidR="00614380" w:rsidRPr="00C6416C" w:rsidRDefault="00614380" w:rsidP="00C6416C">
          <w:pPr>
            <w:pStyle w:val="Header"/>
            <w:ind w:left="-108"/>
            <w:rPr>
              <w:rFonts w:cstheme="minorHAnsi"/>
              <w:b/>
              <w:sz w:val="18"/>
            </w:rPr>
          </w:pPr>
          <w:r>
            <w:rPr>
              <w:rFonts w:cstheme="minorHAnsi"/>
              <w:b/>
              <w:sz w:val="18"/>
            </w:rPr>
            <w:t>Curriculum – Key Stage 3</w:t>
          </w:r>
        </w:p>
      </w:tc>
      <w:tc>
        <w:tcPr>
          <w:tcW w:w="16164" w:type="dxa"/>
          <w:tcBorders>
            <w:top w:val="single" w:sz="8" w:space="0" w:color="002060"/>
            <w:left w:val="nil"/>
            <w:bottom w:val="nil"/>
            <w:right w:val="nil"/>
          </w:tcBorders>
        </w:tcPr>
        <w:p w14:paraId="0CB3B96B" w14:textId="77777777" w:rsidR="00614380" w:rsidRDefault="00614380" w:rsidP="0006211E">
          <w:pPr>
            <w:pStyle w:val="Header"/>
            <w:jc w:val="right"/>
          </w:pPr>
        </w:p>
      </w:tc>
    </w:tr>
  </w:tbl>
  <w:p w14:paraId="69D8A158" w14:textId="77777777" w:rsidR="00614380" w:rsidRPr="00983B60" w:rsidRDefault="00614380" w:rsidP="0006211E">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E4471A"/>
    <w:multiLevelType w:val="hybridMultilevel"/>
    <w:tmpl w:val="0142AE5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3008BE"/>
    <w:multiLevelType w:val="hybridMultilevel"/>
    <w:tmpl w:val="1AA6B1C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E872D91"/>
    <w:multiLevelType w:val="hybridMultilevel"/>
    <w:tmpl w:val="8FC873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9EA7DAD"/>
    <w:multiLevelType w:val="hybridMultilevel"/>
    <w:tmpl w:val="70A040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F794D47"/>
    <w:multiLevelType w:val="hybridMultilevel"/>
    <w:tmpl w:val="27D6B51C"/>
    <w:lvl w:ilvl="0" w:tplc="0809000D">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515C01AA"/>
    <w:multiLevelType w:val="hybridMultilevel"/>
    <w:tmpl w:val="A2F878B6"/>
    <w:lvl w:ilvl="0" w:tplc="C83E74C2">
      <w:start w:val="27"/>
      <w:numFmt w:val="bullet"/>
      <w:lvlText w:val="-"/>
      <w:lvlJc w:val="left"/>
      <w:pPr>
        <w:ind w:left="720" w:hanging="360"/>
      </w:pPr>
      <w:rPr>
        <w:rFonts w:ascii="Calibri Light" w:eastAsiaTheme="minorHAnsi" w:hAnsi="Calibri Light" w:cs="Calibri Ligh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7E53041"/>
    <w:multiLevelType w:val="hybridMultilevel"/>
    <w:tmpl w:val="D60867A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93F0E18"/>
    <w:multiLevelType w:val="hybridMultilevel"/>
    <w:tmpl w:val="E59ADBC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A8C6663"/>
    <w:multiLevelType w:val="hybridMultilevel"/>
    <w:tmpl w:val="858009FC"/>
    <w:lvl w:ilvl="0" w:tplc="08090005">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6ADA00EC"/>
    <w:multiLevelType w:val="hybridMultilevel"/>
    <w:tmpl w:val="11985E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51861DC"/>
    <w:multiLevelType w:val="hybridMultilevel"/>
    <w:tmpl w:val="F43668E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BD203EB"/>
    <w:multiLevelType w:val="hybridMultilevel"/>
    <w:tmpl w:val="FE3280C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61916713">
    <w:abstractNumId w:val="7"/>
  </w:num>
  <w:num w:numId="2" w16cid:durableId="1575623616">
    <w:abstractNumId w:val="10"/>
  </w:num>
  <w:num w:numId="3" w16cid:durableId="1386294500">
    <w:abstractNumId w:val="6"/>
  </w:num>
  <w:num w:numId="4" w16cid:durableId="538397432">
    <w:abstractNumId w:val="8"/>
  </w:num>
  <w:num w:numId="5" w16cid:durableId="54202905">
    <w:abstractNumId w:val="1"/>
  </w:num>
  <w:num w:numId="6" w16cid:durableId="350885992">
    <w:abstractNumId w:val="9"/>
  </w:num>
  <w:num w:numId="7" w16cid:durableId="1980839155">
    <w:abstractNumId w:val="11"/>
  </w:num>
  <w:num w:numId="8" w16cid:durableId="425350528">
    <w:abstractNumId w:val="0"/>
  </w:num>
  <w:num w:numId="9" w16cid:durableId="669986575">
    <w:abstractNumId w:val="5"/>
  </w:num>
  <w:num w:numId="10" w16cid:durableId="964775814">
    <w:abstractNumId w:val="3"/>
  </w:num>
  <w:num w:numId="11" w16cid:durableId="1844973409">
    <w:abstractNumId w:val="2"/>
  </w:num>
  <w:num w:numId="12" w16cid:durableId="16152113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3"/>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211E"/>
    <w:rsid w:val="0000042E"/>
    <w:rsid w:val="00006657"/>
    <w:rsid w:val="0000667C"/>
    <w:rsid w:val="00013C4E"/>
    <w:rsid w:val="0002244A"/>
    <w:rsid w:val="00024B43"/>
    <w:rsid w:val="000537F4"/>
    <w:rsid w:val="0006211E"/>
    <w:rsid w:val="000677D2"/>
    <w:rsid w:val="00075596"/>
    <w:rsid w:val="00075D5D"/>
    <w:rsid w:val="000814BD"/>
    <w:rsid w:val="000830B1"/>
    <w:rsid w:val="00083BCF"/>
    <w:rsid w:val="00084334"/>
    <w:rsid w:val="000854A9"/>
    <w:rsid w:val="00085EA7"/>
    <w:rsid w:val="000A4DA5"/>
    <w:rsid w:val="000B67C4"/>
    <w:rsid w:val="000B67DE"/>
    <w:rsid w:val="000B7567"/>
    <w:rsid w:val="000C04CE"/>
    <w:rsid w:val="000C0A5B"/>
    <w:rsid w:val="000C6242"/>
    <w:rsid w:val="000D01AD"/>
    <w:rsid w:val="000D19D0"/>
    <w:rsid w:val="000E06FD"/>
    <w:rsid w:val="000E5924"/>
    <w:rsid w:val="000F2389"/>
    <w:rsid w:val="000F3F02"/>
    <w:rsid w:val="000F62E0"/>
    <w:rsid w:val="000F77A4"/>
    <w:rsid w:val="0010135B"/>
    <w:rsid w:val="0010142B"/>
    <w:rsid w:val="0010509E"/>
    <w:rsid w:val="00113245"/>
    <w:rsid w:val="00117590"/>
    <w:rsid w:val="00120188"/>
    <w:rsid w:val="00135907"/>
    <w:rsid w:val="00152817"/>
    <w:rsid w:val="00155CC5"/>
    <w:rsid w:val="00157471"/>
    <w:rsid w:val="001623F5"/>
    <w:rsid w:val="00171E09"/>
    <w:rsid w:val="001A1EF2"/>
    <w:rsid w:val="001C4B97"/>
    <w:rsid w:val="001C5A76"/>
    <w:rsid w:val="001E0DCA"/>
    <w:rsid w:val="001E108C"/>
    <w:rsid w:val="00235959"/>
    <w:rsid w:val="00236C61"/>
    <w:rsid w:val="00242A7A"/>
    <w:rsid w:val="0024376F"/>
    <w:rsid w:val="00251ECC"/>
    <w:rsid w:val="00254A57"/>
    <w:rsid w:val="0025665D"/>
    <w:rsid w:val="002749AC"/>
    <w:rsid w:val="0028417E"/>
    <w:rsid w:val="00297138"/>
    <w:rsid w:val="002A4ABA"/>
    <w:rsid w:val="002B3DB5"/>
    <w:rsid w:val="002C296B"/>
    <w:rsid w:val="002C3E4E"/>
    <w:rsid w:val="002C42C3"/>
    <w:rsid w:val="002C7657"/>
    <w:rsid w:val="002D3D87"/>
    <w:rsid w:val="002D7FE5"/>
    <w:rsid w:val="002F4D15"/>
    <w:rsid w:val="00321F9A"/>
    <w:rsid w:val="00323351"/>
    <w:rsid w:val="00324345"/>
    <w:rsid w:val="00345BDE"/>
    <w:rsid w:val="00355C54"/>
    <w:rsid w:val="00360553"/>
    <w:rsid w:val="003973B7"/>
    <w:rsid w:val="003A36A9"/>
    <w:rsid w:val="003A39AF"/>
    <w:rsid w:val="003A616C"/>
    <w:rsid w:val="003B158F"/>
    <w:rsid w:val="003B3139"/>
    <w:rsid w:val="003B74D8"/>
    <w:rsid w:val="003D3D91"/>
    <w:rsid w:val="003E1D63"/>
    <w:rsid w:val="003E42C9"/>
    <w:rsid w:val="003F5AE7"/>
    <w:rsid w:val="003F735C"/>
    <w:rsid w:val="00403C8F"/>
    <w:rsid w:val="0042280F"/>
    <w:rsid w:val="0042528D"/>
    <w:rsid w:val="0043662A"/>
    <w:rsid w:val="00443A7F"/>
    <w:rsid w:val="0044550E"/>
    <w:rsid w:val="00456825"/>
    <w:rsid w:val="00466A59"/>
    <w:rsid w:val="00466D3A"/>
    <w:rsid w:val="004672C3"/>
    <w:rsid w:val="00470BED"/>
    <w:rsid w:val="00482C22"/>
    <w:rsid w:val="00495DF3"/>
    <w:rsid w:val="004974F8"/>
    <w:rsid w:val="004A0F27"/>
    <w:rsid w:val="004A3A71"/>
    <w:rsid w:val="004D4F86"/>
    <w:rsid w:val="004F1F5F"/>
    <w:rsid w:val="005028F3"/>
    <w:rsid w:val="00502B90"/>
    <w:rsid w:val="0052150F"/>
    <w:rsid w:val="005237EF"/>
    <w:rsid w:val="00524328"/>
    <w:rsid w:val="0054628E"/>
    <w:rsid w:val="00547E59"/>
    <w:rsid w:val="005E725C"/>
    <w:rsid w:val="005F4C92"/>
    <w:rsid w:val="005F7534"/>
    <w:rsid w:val="006009EC"/>
    <w:rsid w:val="006073D0"/>
    <w:rsid w:val="00607A8C"/>
    <w:rsid w:val="00607AF4"/>
    <w:rsid w:val="0060C762"/>
    <w:rsid w:val="00613DA3"/>
    <w:rsid w:val="00614380"/>
    <w:rsid w:val="00620B81"/>
    <w:rsid w:val="00627D13"/>
    <w:rsid w:val="00637D1D"/>
    <w:rsid w:val="00650BA9"/>
    <w:rsid w:val="00652B07"/>
    <w:rsid w:val="0065557D"/>
    <w:rsid w:val="00655F96"/>
    <w:rsid w:val="00674279"/>
    <w:rsid w:val="006744C9"/>
    <w:rsid w:val="00680E36"/>
    <w:rsid w:val="00682F88"/>
    <w:rsid w:val="006865C0"/>
    <w:rsid w:val="006A0B39"/>
    <w:rsid w:val="006B1239"/>
    <w:rsid w:val="006E275D"/>
    <w:rsid w:val="006E6209"/>
    <w:rsid w:val="006F74F8"/>
    <w:rsid w:val="00711022"/>
    <w:rsid w:val="00712C20"/>
    <w:rsid w:val="00727D5A"/>
    <w:rsid w:val="00730377"/>
    <w:rsid w:val="00742478"/>
    <w:rsid w:val="00762C2A"/>
    <w:rsid w:val="007647F9"/>
    <w:rsid w:val="00771113"/>
    <w:rsid w:val="00772453"/>
    <w:rsid w:val="00773285"/>
    <w:rsid w:val="00790B6E"/>
    <w:rsid w:val="0079440F"/>
    <w:rsid w:val="007A0E24"/>
    <w:rsid w:val="007A3455"/>
    <w:rsid w:val="007C11D9"/>
    <w:rsid w:val="007C1D6C"/>
    <w:rsid w:val="007C26FF"/>
    <w:rsid w:val="007C41B5"/>
    <w:rsid w:val="007D1AD6"/>
    <w:rsid w:val="007F02CA"/>
    <w:rsid w:val="007F108B"/>
    <w:rsid w:val="007F3909"/>
    <w:rsid w:val="00817E3B"/>
    <w:rsid w:val="00825070"/>
    <w:rsid w:val="008319AE"/>
    <w:rsid w:val="00844F51"/>
    <w:rsid w:val="00847C2F"/>
    <w:rsid w:val="00853F62"/>
    <w:rsid w:val="008802D7"/>
    <w:rsid w:val="0088305F"/>
    <w:rsid w:val="00885CA4"/>
    <w:rsid w:val="0088772F"/>
    <w:rsid w:val="00896510"/>
    <w:rsid w:val="008A0126"/>
    <w:rsid w:val="008A10A2"/>
    <w:rsid w:val="008A6B99"/>
    <w:rsid w:val="008A7D6F"/>
    <w:rsid w:val="008C1754"/>
    <w:rsid w:val="008C4C44"/>
    <w:rsid w:val="008D1B4F"/>
    <w:rsid w:val="008D537E"/>
    <w:rsid w:val="008E0311"/>
    <w:rsid w:val="009028CC"/>
    <w:rsid w:val="00910157"/>
    <w:rsid w:val="00912388"/>
    <w:rsid w:val="00913AC3"/>
    <w:rsid w:val="00914B5E"/>
    <w:rsid w:val="00937885"/>
    <w:rsid w:val="00940443"/>
    <w:rsid w:val="00952CB7"/>
    <w:rsid w:val="00965AE9"/>
    <w:rsid w:val="0097119D"/>
    <w:rsid w:val="00972D6F"/>
    <w:rsid w:val="00972E15"/>
    <w:rsid w:val="00974BE7"/>
    <w:rsid w:val="00983B60"/>
    <w:rsid w:val="00984A76"/>
    <w:rsid w:val="00985085"/>
    <w:rsid w:val="00985ACC"/>
    <w:rsid w:val="00991B6F"/>
    <w:rsid w:val="009A604D"/>
    <w:rsid w:val="009B6E77"/>
    <w:rsid w:val="009C6C58"/>
    <w:rsid w:val="009C7190"/>
    <w:rsid w:val="009D18B0"/>
    <w:rsid w:val="009D2228"/>
    <w:rsid w:val="009D27A7"/>
    <w:rsid w:val="009D7619"/>
    <w:rsid w:val="009D79E0"/>
    <w:rsid w:val="009E4497"/>
    <w:rsid w:val="009F2577"/>
    <w:rsid w:val="009F2CBD"/>
    <w:rsid w:val="009F5045"/>
    <w:rsid w:val="009F6C3C"/>
    <w:rsid w:val="00A11DFC"/>
    <w:rsid w:val="00A165CD"/>
    <w:rsid w:val="00A23961"/>
    <w:rsid w:val="00A308F1"/>
    <w:rsid w:val="00A5080C"/>
    <w:rsid w:val="00A553A2"/>
    <w:rsid w:val="00A770B1"/>
    <w:rsid w:val="00A80B08"/>
    <w:rsid w:val="00A96291"/>
    <w:rsid w:val="00AB17D2"/>
    <w:rsid w:val="00AC007E"/>
    <w:rsid w:val="00AD4CFD"/>
    <w:rsid w:val="00AD6070"/>
    <w:rsid w:val="00AD74BE"/>
    <w:rsid w:val="00AE4952"/>
    <w:rsid w:val="00B01CD9"/>
    <w:rsid w:val="00B02FA3"/>
    <w:rsid w:val="00B06778"/>
    <w:rsid w:val="00B10E03"/>
    <w:rsid w:val="00B1569D"/>
    <w:rsid w:val="00B31AA8"/>
    <w:rsid w:val="00B31C83"/>
    <w:rsid w:val="00B33750"/>
    <w:rsid w:val="00B65076"/>
    <w:rsid w:val="00B709E5"/>
    <w:rsid w:val="00B73878"/>
    <w:rsid w:val="00B80528"/>
    <w:rsid w:val="00B817E8"/>
    <w:rsid w:val="00B86560"/>
    <w:rsid w:val="00B924B9"/>
    <w:rsid w:val="00B93E14"/>
    <w:rsid w:val="00B96BDD"/>
    <w:rsid w:val="00BA4ECD"/>
    <w:rsid w:val="00BA5B9D"/>
    <w:rsid w:val="00BB6C62"/>
    <w:rsid w:val="00BC1922"/>
    <w:rsid w:val="00BC53B7"/>
    <w:rsid w:val="00BD60EA"/>
    <w:rsid w:val="00BD6B69"/>
    <w:rsid w:val="00BE3412"/>
    <w:rsid w:val="00BE38C7"/>
    <w:rsid w:val="00BE4502"/>
    <w:rsid w:val="00BF5A97"/>
    <w:rsid w:val="00C04302"/>
    <w:rsid w:val="00C0601C"/>
    <w:rsid w:val="00C12995"/>
    <w:rsid w:val="00C13BA4"/>
    <w:rsid w:val="00C24754"/>
    <w:rsid w:val="00C30DC9"/>
    <w:rsid w:val="00C42200"/>
    <w:rsid w:val="00C424F8"/>
    <w:rsid w:val="00C6416C"/>
    <w:rsid w:val="00C64CA0"/>
    <w:rsid w:val="00C6541B"/>
    <w:rsid w:val="00C67678"/>
    <w:rsid w:val="00C97CEE"/>
    <w:rsid w:val="00CA1772"/>
    <w:rsid w:val="00CA289E"/>
    <w:rsid w:val="00CA2ECD"/>
    <w:rsid w:val="00CA2FA7"/>
    <w:rsid w:val="00CB0154"/>
    <w:rsid w:val="00CB0665"/>
    <w:rsid w:val="00CB0C44"/>
    <w:rsid w:val="00CB2F1C"/>
    <w:rsid w:val="00CB5873"/>
    <w:rsid w:val="00CC25CF"/>
    <w:rsid w:val="00CE09E1"/>
    <w:rsid w:val="00CE3F1B"/>
    <w:rsid w:val="00CE56C4"/>
    <w:rsid w:val="00CF1814"/>
    <w:rsid w:val="00CF2D7A"/>
    <w:rsid w:val="00CF6ADD"/>
    <w:rsid w:val="00D00447"/>
    <w:rsid w:val="00D1558A"/>
    <w:rsid w:val="00D200B3"/>
    <w:rsid w:val="00D203D7"/>
    <w:rsid w:val="00D239F9"/>
    <w:rsid w:val="00D3024A"/>
    <w:rsid w:val="00D32948"/>
    <w:rsid w:val="00D3334C"/>
    <w:rsid w:val="00D3796B"/>
    <w:rsid w:val="00D42553"/>
    <w:rsid w:val="00D61BDE"/>
    <w:rsid w:val="00D67A88"/>
    <w:rsid w:val="00D70F8E"/>
    <w:rsid w:val="00D87BD9"/>
    <w:rsid w:val="00D94E27"/>
    <w:rsid w:val="00D96D58"/>
    <w:rsid w:val="00DA5334"/>
    <w:rsid w:val="00DB10D9"/>
    <w:rsid w:val="00DB3A34"/>
    <w:rsid w:val="00DB4F09"/>
    <w:rsid w:val="00DB5A5C"/>
    <w:rsid w:val="00DC39DF"/>
    <w:rsid w:val="00DC4F7A"/>
    <w:rsid w:val="00DC56F0"/>
    <w:rsid w:val="00DC674E"/>
    <w:rsid w:val="00DD7CDB"/>
    <w:rsid w:val="00DF5927"/>
    <w:rsid w:val="00E00907"/>
    <w:rsid w:val="00E10E0D"/>
    <w:rsid w:val="00E20982"/>
    <w:rsid w:val="00E20C82"/>
    <w:rsid w:val="00E21496"/>
    <w:rsid w:val="00E34482"/>
    <w:rsid w:val="00E34A7B"/>
    <w:rsid w:val="00E507E8"/>
    <w:rsid w:val="00E5221D"/>
    <w:rsid w:val="00E73CD6"/>
    <w:rsid w:val="00E753DB"/>
    <w:rsid w:val="00E82D27"/>
    <w:rsid w:val="00E84CE1"/>
    <w:rsid w:val="00E879F7"/>
    <w:rsid w:val="00E92F75"/>
    <w:rsid w:val="00E95933"/>
    <w:rsid w:val="00EA00F0"/>
    <w:rsid w:val="00EA25B9"/>
    <w:rsid w:val="00EA26DB"/>
    <w:rsid w:val="00EC1A82"/>
    <w:rsid w:val="00EC2D62"/>
    <w:rsid w:val="00EC7FA8"/>
    <w:rsid w:val="00ED2D68"/>
    <w:rsid w:val="00ED4929"/>
    <w:rsid w:val="00EE1B8A"/>
    <w:rsid w:val="00EE4110"/>
    <w:rsid w:val="00EE72DA"/>
    <w:rsid w:val="00EF4F2E"/>
    <w:rsid w:val="00EF6AB9"/>
    <w:rsid w:val="00F01071"/>
    <w:rsid w:val="00F03F90"/>
    <w:rsid w:val="00F20B6D"/>
    <w:rsid w:val="00F23394"/>
    <w:rsid w:val="00F25861"/>
    <w:rsid w:val="00F31986"/>
    <w:rsid w:val="00F33175"/>
    <w:rsid w:val="00F376B3"/>
    <w:rsid w:val="00F40A0D"/>
    <w:rsid w:val="00F452D5"/>
    <w:rsid w:val="00F50739"/>
    <w:rsid w:val="00F67D8C"/>
    <w:rsid w:val="00F71EAC"/>
    <w:rsid w:val="00F71FED"/>
    <w:rsid w:val="00F763A0"/>
    <w:rsid w:val="00F77372"/>
    <w:rsid w:val="00F77741"/>
    <w:rsid w:val="00F85C60"/>
    <w:rsid w:val="00F94A53"/>
    <w:rsid w:val="00F95D81"/>
    <w:rsid w:val="00FA5E13"/>
    <w:rsid w:val="00FB7A16"/>
    <w:rsid w:val="00FC53AF"/>
    <w:rsid w:val="00FD3B6F"/>
    <w:rsid w:val="00FF2754"/>
    <w:rsid w:val="00FF693E"/>
    <w:rsid w:val="00FF7815"/>
    <w:rsid w:val="00FF7D4A"/>
    <w:rsid w:val="01263448"/>
    <w:rsid w:val="014F5E0A"/>
    <w:rsid w:val="02CAE7B1"/>
    <w:rsid w:val="030E24B4"/>
    <w:rsid w:val="0444A361"/>
    <w:rsid w:val="04506E21"/>
    <w:rsid w:val="046D55D7"/>
    <w:rsid w:val="0480B504"/>
    <w:rsid w:val="0499BB30"/>
    <w:rsid w:val="04AEB244"/>
    <w:rsid w:val="056EEB43"/>
    <w:rsid w:val="067BF08C"/>
    <w:rsid w:val="06E0B8F7"/>
    <w:rsid w:val="06E379D4"/>
    <w:rsid w:val="07820F9C"/>
    <w:rsid w:val="07B06991"/>
    <w:rsid w:val="092A77ED"/>
    <w:rsid w:val="098CDBC7"/>
    <w:rsid w:val="09DD053E"/>
    <w:rsid w:val="0A9C4D7E"/>
    <w:rsid w:val="0AB98C1B"/>
    <w:rsid w:val="0DC8B9E7"/>
    <w:rsid w:val="0E0D3504"/>
    <w:rsid w:val="0E32AB4A"/>
    <w:rsid w:val="0FEC19B2"/>
    <w:rsid w:val="10D24F09"/>
    <w:rsid w:val="11FB90AF"/>
    <w:rsid w:val="121E60FD"/>
    <w:rsid w:val="137FFCB1"/>
    <w:rsid w:val="138303D9"/>
    <w:rsid w:val="148D19AF"/>
    <w:rsid w:val="167A0B14"/>
    <w:rsid w:val="16E5DC77"/>
    <w:rsid w:val="175FE27F"/>
    <w:rsid w:val="1784EE65"/>
    <w:rsid w:val="17DB1CFA"/>
    <w:rsid w:val="18BBBAE7"/>
    <w:rsid w:val="190D4006"/>
    <w:rsid w:val="194038D1"/>
    <w:rsid w:val="1953CB65"/>
    <w:rsid w:val="1A0A925F"/>
    <w:rsid w:val="1ABE836C"/>
    <w:rsid w:val="1BAC5C06"/>
    <w:rsid w:val="1C224548"/>
    <w:rsid w:val="1C6F26A2"/>
    <w:rsid w:val="1CFF003F"/>
    <w:rsid w:val="1EA576F2"/>
    <w:rsid w:val="1EB47D73"/>
    <w:rsid w:val="1F0F05C8"/>
    <w:rsid w:val="1F99CC96"/>
    <w:rsid w:val="1FCE30E7"/>
    <w:rsid w:val="20ACD15B"/>
    <w:rsid w:val="21A4D9B3"/>
    <w:rsid w:val="221D1CD7"/>
    <w:rsid w:val="22BC008D"/>
    <w:rsid w:val="23460B09"/>
    <w:rsid w:val="23F14254"/>
    <w:rsid w:val="2460AF32"/>
    <w:rsid w:val="2464B1C2"/>
    <w:rsid w:val="25F8EAD3"/>
    <w:rsid w:val="27124325"/>
    <w:rsid w:val="273266AF"/>
    <w:rsid w:val="27625481"/>
    <w:rsid w:val="279783C7"/>
    <w:rsid w:val="28B73DA8"/>
    <w:rsid w:val="29BF7AF5"/>
    <w:rsid w:val="2A9997E7"/>
    <w:rsid w:val="2B100FD4"/>
    <w:rsid w:val="2C2E6117"/>
    <w:rsid w:val="2C616B1E"/>
    <w:rsid w:val="2C7E33EE"/>
    <w:rsid w:val="2CCAC939"/>
    <w:rsid w:val="2DA4D585"/>
    <w:rsid w:val="2EAA01B8"/>
    <w:rsid w:val="2ED6CB03"/>
    <w:rsid w:val="2F875F85"/>
    <w:rsid w:val="3075A038"/>
    <w:rsid w:val="31C64AE9"/>
    <w:rsid w:val="3345ED3E"/>
    <w:rsid w:val="3356A3D2"/>
    <w:rsid w:val="3471561E"/>
    <w:rsid w:val="3690326D"/>
    <w:rsid w:val="377ABAE0"/>
    <w:rsid w:val="392EF9C8"/>
    <w:rsid w:val="39EE3A54"/>
    <w:rsid w:val="3A1F694C"/>
    <w:rsid w:val="3A8FA003"/>
    <w:rsid w:val="3ABF6365"/>
    <w:rsid w:val="3ADD584E"/>
    <w:rsid w:val="3BA201A1"/>
    <w:rsid w:val="3BB4E90C"/>
    <w:rsid w:val="3C059FC9"/>
    <w:rsid w:val="3CB27E25"/>
    <w:rsid w:val="3DD8BD77"/>
    <w:rsid w:val="3E000B12"/>
    <w:rsid w:val="3F8E795B"/>
    <w:rsid w:val="4006F008"/>
    <w:rsid w:val="40FC84BF"/>
    <w:rsid w:val="41240596"/>
    <w:rsid w:val="415A0670"/>
    <w:rsid w:val="41E7B9C8"/>
    <w:rsid w:val="429AB172"/>
    <w:rsid w:val="42B6F6C0"/>
    <w:rsid w:val="42DCF907"/>
    <w:rsid w:val="4322713B"/>
    <w:rsid w:val="4378FB94"/>
    <w:rsid w:val="4403D4F4"/>
    <w:rsid w:val="441145F7"/>
    <w:rsid w:val="45846A1E"/>
    <w:rsid w:val="45D7F66C"/>
    <w:rsid w:val="4663429C"/>
    <w:rsid w:val="46F226E9"/>
    <w:rsid w:val="477FC402"/>
    <w:rsid w:val="47889D5D"/>
    <w:rsid w:val="4889A352"/>
    <w:rsid w:val="49A9E324"/>
    <w:rsid w:val="4B146404"/>
    <w:rsid w:val="4B86F1D6"/>
    <w:rsid w:val="4BAD9C5A"/>
    <w:rsid w:val="4C0A8601"/>
    <w:rsid w:val="4C24DF98"/>
    <w:rsid w:val="4C51C432"/>
    <w:rsid w:val="4C579BD4"/>
    <w:rsid w:val="4C9B95AB"/>
    <w:rsid w:val="4CD46D48"/>
    <w:rsid w:val="4E2F8D2D"/>
    <w:rsid w:val="4F1AF434"/>
    <w:rsid w:val="4F713C09"/>
    <w:rsid w:val="500DE84A"/>
    <w:rsid w:val="518DB951"/>
    <w:rsid w:val="5252EB9D"/>
    <w:rsid w:val="5282F40F"/>
    <w:rsid w:val="52EDC6A9"/>
    <w:rsid w:val="532AF958"/>
    <w:rsid w:val="53904C6A"/>
    <w:rsid w:val="53CB9181"/>
    <w:rsid w:val="53D2E3EE"/>
    <w:rsid w:val="54EFC9E7"/>
    <w:rsid w:val="54FFDEDF"/>
    <w:rsid w:val="55168010"/>
    <w:rsid w:val="557666FE"/>
    <w:rsid w:val="5692E45E"/>
    <w:rsid w:val="573CF130"/>
    <w:rsid w:val="578D0426"/>
    <w:rsid w:val="5893835A"/>
    <w:rsid w:val="59578719"/>
    <w:rsid w:val="5A16739D"/>
    <w:rsid w:val="5A945A24"/>
    <w:rsid w:val="5B3CF5E4"/>
    <w:rsid w:val="5B8519C0"/>
    <w:rsid w:val="5D41C8A4"/>
    <w:rsid w:val="5D758ACA"/>
    <w:rsid w:val="5DF61199"/>
    <w:rsid w:val="5E111B36"/>
    <w:rsid w:val="605103E6"/>
    <w:rsid w:val="606F6512"/>
    <w:rsid w:val="60A4F59C"/>
    <w:rsid w:val="61EFC722"/>
    <w:rsid w:val="631AE27A"/>
    <w:rsid w:val="65A6967B"/>
    <w:rsid w:val="65A774D4"/>
    <w:rsid w:val="65D82A8E"/>
    <w:rsid w:val="65ECF024"/>
    <w:rsid w:val="660B710D"/>
    <w:rsid w:val="662AC76A"/>
    <w:rsid w:val="66724F43"/>
    <w:rsid w:val="66979086"/>
    <w:rsid w:val="669A7D4B"/>
    <w:rsid w:val="66C6D61D"/>
    <w:rsid w:val="66EE1B72"/>
    <w:rsid w:val="6711CCB6"/>
    <w:rsid w:val="674974D3"/>
    <w:rsid w:val="683DD3FC"/>
    <w:rsid w:val="684F9419"/>
    <w:rsid w:val="6921EDE6"/>
    <w:rsid w:val="6A1BA437"/>
    <w:rsid w:val="6A6CCB74"/>
    <w:rsid w:val="6AC326E4"/>
    <w:rsid w:val="6AED4944"/>
    <w:rsid w:val="6B5C536B"/>
    <w:rsid w:val="6C22F6A3"/>
    <w:rsid w:val="6D227FFF"/>
    <w:rsid w:val="6DBFB7F9"/>
    <w:rsid w:val="6DFB113E"/>
    <w:rsid w:val="6E4248A9"/>
    <w:rsid w:val="6E836267"/>
    <w:rsid w:val="6FBB4976"/>
    <w:rsid w:val="6FD35B38"/>
    <w:rsid w:val="6FDEE101"/>
    <w:rsid w:val="6FF46F5D"/>
    <w:rsid w:val="705DFDB1"/>
    <w:rsid w:val="70A5B42B"/>
    <w:rsid w:val="721067B9"/>
    <w:rsid w:val="72BCEFDB"/>
    <w:rsid w:val="72F5F07D"/>
    <w:rsid w:val="73A29214"/>
    <w:rsid w:val="7442B5BF"/>
    <w:rsid w:val="747EDBFC"/>
    <w:rsid w:val="74BB76E8"/>
    <w:rsid w:val="74DB1806"/>
    <w:rsid w:val="7526BD08"/>
    <w:rsid w:val="7551A928"/>
    <w:rsid w:val="75BD6D4C"/>
    <w:rsid w:val="76539F5B"/>
    <w:rsid w:val="7700D072"/>
    <w:rsid w:val="77A131E3"/>
    <w:rsid w:val="78070BE9"/>
    <w:rsid w:val="787FA66C"/>
    <w:rsid w:val="797628B7"/>
    <w:rsid w:val="79F0570B"/>
    <w:rsid w:val="7AA6D5B2"/>
    <w:rsid w:val="7ABE53E0"/>
    <w:rsid w:val="7ACB1F71"/>
    <w:rsid w:val="7AF96DB7"/>
    <w:rsid w:val="7B04A76A"/>
    <w:rsid w:val="7B1C86A3"/>
    <w:rsid w:val="7B7277BE"/>
    <w:rsid w:val="7BCFE9D4"/>
    <w:rsid w:val="7D030A2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99718B"/>
  <w15:chartTrackingRefBased/>
  <w15:docId w15:val="{1221F3D6-6C50-4D4C-B3E0-86D76C89CB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1B8A"/>
  </w:style>
  <w:style w:type="paragraph" w:styleId="Heading1">
    <w:name w:val="heading 1"/>
    <w:basedOn w:val="Normal"/>
    <w:next w:val="Normal"/>
    <w:link w:val="Heading1Char"/>
    <w:uiPriority w:val="9"/>
    <w:qFormat/>
    <w:rsid w:val="0006211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06211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6211E"/>
    <w:pPr>
      <w:tabs>
        <w:tab w:val="center" w:pos="4513"/>
        <w:tab w:val="right" w:pos="9026"/>
      </w:tabs>
      <w:spacing w:after="0" w:line="240" w:lineRule="auto"/>
    </w:pPr>
  </w:style>
  <w:style w:type="character" w:customStyle="1" w:styleId="HeaderChar">
    <w:name w:val="Header Char"/>
    <w:basedOn w:val="DefaultParagraphFont"/>
    <w:link w:val="Header"/>
    <w:uiPriority w:val="99"/>
    <w:rsid w:val="0006211E"/>
  </w:style>
  <w:style w:type="paragraph" w:styleId="Footer">
    <w:name w:val="footer"/>
    <w:basedOn w:val="Normal"/>
    <w:link w:val="FooterChar"/>
    <w:uiPriority w:val="99"/>
    <w:unhideWhenUsed/>
    <w:rsid w:val="0006211E"/>
    <w:pPr>
      <w:tabs>
        <w:tab w:val="center" w:pos="4513"/>
        <w:tab w:val="right" w:pos="9026"/>
      </w:tabs>
      <w:spacing w:after="0" w:line="240" w:lineRule="auto"/>
    </w:pPr>
  </w:style>
  <w:style w:type="character" w:customStyle="1" w:styleId="FooterChar">
    <w:name w:val="Footer Char"/>
    <w:basedOn w:val="DefaultParagraphFont"/>
    <w:link w:val="Footer"/>
    <w:uiPriority w:val="99"/>
    <w:rsid w:val="0006211E"/>
  </w:style>
  <w:style w:type="table" w:styleId="TableGrid">
    <w:name w:val="Table Grid"/>
    <w:basedOn w:val="TableNormal"/>
    <w:uiPriority w:val="39"/>
    <w:rsid w:val="000621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06211E"/>
    <w:rPr>
      <w:rFonts w:asciiTheme="majorHAnsi" w:eastAsiaTheme="majorEastAsia" w:hAnsiTheme="majorHAnsi" w:cstheme="majorBidi"/>
      <w:color w:val="2E74B5" w:themeColor="accent1" w:themeShade="BF"/>
      <w:sz w:val="26"/>
      <w:szCs w:val="26"/>
    </w:rPr>
  </w:style>
  <w:style w:type="character" w:customStyle="1" w:styleId="Heading1Char">
    <w:name w:val="Heading 1 Char"/>
    <w:basedOn w:val="DefaultParagraphFont"/>
    <w:link w:val="Heading1"/>
    <w:uiPriority w:val="9"/>
    <w:rsid w:val="0006211E"/>
    <w:rPr>
      <w:rFonts w:asciiTheme="majorHAnsi" w:eastAsiaTheme="majorEastAsia" w:hAnsiTheme="majorHAnsi" w:cstheme="majorBidi"/>
      <w:color w:val="2E74B5" w:themeColor="accent1" w:themeShade="BF"/>
      <w:sz w:val="32"/>
      <w:szCs w:val="32"/>
    </w:rPr>
  </w:style>
  <w:style w:type="paragraph" w:styleId="NoSpacing">
    <w:name w:val="No Spacing"/>
    <w:uiPriority w:val="1"/>
    <w:qFormat/>
    <w:rsid w:val="0006211E"/>
    <w:pPr>
      <w:spacing w:after="0" w:line="240" w:lineRule="auto"/>
    </w:pPr>
  </w:style>
  <w:style w:type="paragraph" w:styleId="BalloonText">
    <w:name w:val="Balloon Text"/>
    <w:basedOn w:val="Normal"/>
    <w:link w:val="BalloonTextChar"/>
    <w:uiPriority w:val="99"/>
    <w:semiHidden/>
    <w:unhideWhenUsed/>
    <w:rsid w:val="007D1AD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D1AD6"/>
    <w:rPr>
      <w:rFonts w:ascii="Segoe UI" w:hAnsi="Segoe UI" w:cs="Segoe UI"/>
      <w:sz w:val="18"/>
      <w:szCs w:val="18"/>
    </w:rPr>
  </w:style>
  <w:style w:type="paragraph" w:styleId="ListParagraph">
    <w:name w:val="List Paragraph"/>
    <w:basedOn w:val="Normal"/>
    <w:uiPriority w:val="34"/>
    <w:qFormat/>
    <w:rsid w:val="007D1AD6"/>
    <w:pPr>
      <w:ind w:left="720"/>
      <w:contextualSpacing/>
    </w:pPr>
  </w:style>
  <w:style w:type="table" w:customStyle="1" w:styleId="TableGrid1">
    <w:name w:val="Table Grid1"/>
    <w:basedOn w:val="TableNormal"/>
    <w:uiPriority w:val="39"/>
    <w:rsid w:val="00A23961"/>
    <w:pPr>
      <w:spacing w:after="0" w:line="240" w:lineRule="auto"/>
    </w:pPr>
    <w:rPr>
      <w:rFonts w:ascii="Aptos" w:eastAsia="Aptos" w:hAnsi="Aptos" w:cs="Times New Roman"/>
      <w:kern w:val="2"/>
      <w:sz w:val="24"/>
      <w:szCs w:val="24"/>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E73CD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740643">
      <w:bodyDiv w:val="1"/>
      <w:marLeft w:val="0"/>
      <w:marRight w:val="0"/>
      <w:marTop w:val="0"/>
      <w:marBottom w:val="0"/>
      <w:divBdr>
        <w:top w:val="none" w:sz="0" w:space="0" w:color="auto"/>
        <w:left w:val="none" w:sz="0" w:space="0" w:color="auto"/>
        <w:bottom w:val="none" w:sz="0" w:space="0" w:color="auto"/>
        <w:right w:val="none" w:sz="0" w:space="0" w:color="auto"/>
      </w:divBdr>
    </w:div>
    <w:div w:id="542904067">
      <w:bodyDiv w:val="1"/>
      <w:marLeft w:val="0"/>
      <w:marRight w:val="0"/>
      <w:marTop w:val="0"/>
      <w:marBottom w:val="0"/>
      <w:divBdr>
        <w:top w:val="none" w:sz="0" w:space="0" w:color="auto"/>
        <w:left w:val="none" w:sz="0" w:space="0" w:color="auto"/>
        <w:bottom w:val="none" w:sz="0" w:space="0" w:color="auto"/>
        <w:right w:val="none" w:sz="0" w:space="0" w:color="auto"/>
      </w:divBdr>
    </w:div>
    <w:div w:id="1085809449">
      <w:bodyDiv w:val="1"/>
      <w:marLeft w:val="0"/>
      <w:marRight w:val="0"/>
      <w:marTop w:val="0"/>
      <w:marBottom w:val="0"/>
      <w:divBdr>
        <w:top w:val="none" w:sz="0" w:space="0" w:color="auto"/>
        <w:left w:val="none" w:sz="0" w:space="0" w:color="auto"/>
        <w:bottom w:val="none" w:sz="0" w:space="0" w:color="auto"/>
        <w:right w:val="none" w:sz="0" w:space="0" w:color="auto"/>
      </w:divBdr>
    </w:div>
    <w:div w:id="1192836683">
      <w:bodyDiv w:val="1"/>
      <w:marLeft w:val="0"/>
      <w:marRight w:val="0"/>
      <w:marTop w:val="0"/>
      <w:marBottom w:val="0"/>
      <w:divBdr>
        <w:top w:val="none" w:sz="0" w:space="0" w:color="auto"/>
        <w:left w:val="none" w:sz="0" w:space="0" w:color="auto"/>
        <w:bottom w:val="none" w:sz="0" w:space="0" w:color="auto"/>
        <w:right w:val="none" w:sz="0" w:space="0" w:color="auto"/>
      </w:divBdr>
    </w:div>
    <w:div w:id="1613634327">
      <w:bodyDiv w:val="1"/>
      <w:marLeft w:val="0"/>
      <w:marRight w:val="0"/>
      <w:marTop w:val="0"/>
      <w:marBottom w:val="0"/>
      <w:divBdr>
        <w:top w:val="none" w:sz="0" w:space="0" w:color="auto"/>
        <w:left w:val="none" w:sz="0" w:space="0" w:color="auto"/>
        <w:bottom w:val="none" w:sz="0" w:space="0" w:color="auto"/>
        <w:right w:val="none" w:sz="0" w:space="0" w:color="auto"/>
      </w:divBdr>
    </w:div>
    <w:div w:id="1790465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ustomXml" Target="../customXml/item5.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07D5F765682532458B5CEEED40047181" ma:contentTypeVersion="15" ma:contentTypeDescription="Create a new document." ma:contentTypeScope="" ma:versionID="e46e126b07cb8328e171a2548e6bf21b">
  <xsd:schema xmlns:xsd="http://www.w3.org/2001/XMLSchema" xmlns:xs="http://www.w3.org/2001/XMLSchema" xmlns:p="http://schemas.microsoft.com/office/2006/metadata/properties" xmlns:ns2="31ac57e1-bc79-4431-a77c-b888a4f52c37" xmlns:ns3="96892857-4b6f-4b2b-8f4b-d6fc5c263508" targetNamespace="http://schemas.microsoft.com/office/2006/metadata/properties" ma:root="true" ma:fieldsID="222f427da63db889b296198e663ab877" ns2:_="" ns3:_="">
    <xsd:import namespace="31ac57e1-bc79-4431-a77c-b888a4f52c37"/>
    <xsd:import namespace="96892857-4b6f-4b2b-8f4b-d6fc5c263508"/>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ServiceObjectDetectorVersions" minOccurs="0"/>
                <xsd:element ref="ns3:MediaLengthInSeconds" minOccurs="0"/>
                <xsd:element ref="ns2:SharedWithUsers" minOccurs="0"/>
                <xsd:element ref="ns2:SharedWithDetail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ac57e1-bc79-4431-a77c-b888a4f52c3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647e89da-b575-472a-acd4-5269909dec4a}" ma:internalName="TaxCatchAll" ma:showField="CatchAllData" ma:web="31ac57e1-bc79-4431-a77c-b888a4f52c3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6892857-4b6f-4b2b-8f4b-d6fc5c263508"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3092f9b7-456a-424d-9d82-31e54eebb2ef"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31ac57e1-bc79-4431-a77c-b888a4f52c37" xsi:nil="true"/>
    <lcf76f155ced4ddcb4097134ff3c332f xmlns="96892857-4b6f-4b2b-8f4b-d6fc5c263508">
      <Terms xmlns="http://schemas.microsoft.com/office/infopath/2007/PartnerControls"/>
    </lcf76f155ced4ddcb4097134ff3c332f>
    <_dlc_DocId xmlns="31ac57e1-bc79-4431-a77c-b888a4f52c37">AZYWQEPWMD52-1781634814-10448</_dlc_DocId>
    <_dlc_DocIdUrl xmlns="31ac57e1-bc79-4431-a77c-b888a4f52c37">
      <Url>https://bishopstopford2.sharepoint.com/sites/Curriculum/_layouts/15/DocIdRedir.aspx?ID=AZYWQEPWMD52-1781634814-10448</Url>
      <Description>AZYWQEPWMD52-1781634814-10448</Description>
    </_dlc_DocIdUrl>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9C477A92-A9F6-4F77-9D95-B6F90BED38BE}">
  <ds:schemaRefs>
    <ds:schemaRef ds:uri="http://schemas.microsoft.com/sharepoint/v3/contenttype/forms"/>
  </ds:schemaRefs>
</ds:datastoreItem>
</file>

<file path=customXml/itemProps2.xml><?xml version="1.0" encoding="utf-8"?>
<ds:datastoreItem xmlns:ds="http://schemas.openxmlformats.org/officeDocument/2006/customXml" ds:itemID="{2F84B8A8-E202-49FF-8F6B-FED1A463D6F0}">
  <ds:schemaRefs>
    <ds:schemaRef ds:uri="http://schemas.openxmlformats.org/officeDocument/2006/bibliography"/>
  </ds:schemaRefs>
</ds:datastoreItem>
</file>

<file path=customXml/itemProps3.xml><?xml version="1.0" encoding="utf-8"?>
<ds:datastoreItem xmlns:ds="http://schemas.openxmlformats.org/officeDocument/2006/customXml" ds:itemID="{D30C56C1-20C4-4DE4-8C25-2D625CBCB096}"/>
</file>

<file path=customXml/itemProps4.xml><?xml version="1.0" encoding="utf-8"?>
<ds:datastoreItem xmlns:ds="http://schemas.openxmlformats.org/officeDocument/2006/customXml" ds:itemID="{16F19FF8-13E7-4F2A-BBB4-87D60364C886}">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47D36BC4-C062-49D9-9940-050C8781CDA5}"/>
</file>

<file path=docProps/app.xml><?xml version="1.0" encoding="utf-8"?>
<Properties xmlns="http://schemas.openxmlformats.org/officeDocument/2006/extended-properties" xmlns:vt="http://schemas.openxmlformats.org/officeDocument/2006/docPropsVTypes">
  <Template>Normal</Template>
  <TotalTime>2</TotalTime>
  <Pages>7</Pages>
  <Words>3081</Words>
  <Characters>17656</Characters>
  <Application>Microsoft Office Word</Application>
  <DocSecurity>0</DocSecurity>
  <Lines>679</Lines>
  <Paragraphs>406</Paragraphs>
  <ScaleCrop>false</ScaleCrop>
  <Company>Microsoft</Company>
  <LinksUpToDate>false</LinksUpToDate>
  <CharactersWithSpaces>20331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Smith</dc:creator>
  <cp:keywords/>
  <dc:description/>
  <cp:lastModifiedBy>Gerard Kirke</cp:lastModifiedBy>
  <cp:revision>3</cp:revision>
  <cp:lastPrinted>2019-07-08T09:51:00Z</cp:lastPrinted>
  <dcterms:created xsi:type="dcterms:W3CDTF">2026-08-17T08:10:00Z</dcterms:created>
  <dcterms:modified xsi:type="dcterms:W3CDTF">2026-08-18T08:28:00Z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0x01010007D5F765682532458B5CEEED40047181</vt:lpwstr>
  </property>
  <property fmtid="{D5CDD505-2E9C-101B-9397-08002B2CF9AE}" pid="3" name="_dlc_DocIdItemGuid">
    <vt:lpwstr>07787a0c-9109-4c6a-ba91-cc82fe1c6cd1</vt:lpwstr>
  </property>
</Properties>
</file>